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lang w:val="en-US" w:eastAsia="zh-CN"/>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r>
        <w:rPr>
          <w:rFonts w:hint="eastAsia" w:ascii="宋体" w:hAnsi="宋体" w:cs="宋体"/>
          <w:b/>
          <w:sz w:val="30"/>
          <w:szCs w:val="30"/>
          <w:lang w:val="en-US" w:eastAsia="zh-CN"/>
        </w:rPr>
        <w:t>答案</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企业文化</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left"/>
        <w:rPr>
          <w:rFonts w:hint="eastAsia"/>
          <w:b/>
          <w:bCs/>
        </w:rPr>
      </w:pPr>
    </w:p>
    <w:p>
      <w:pPr>
        <w:numPr>
          <w:ilvl w:val="0"/>
          <w:numId w:val="1"/>
        </w:numPr>
        <w:spacing w:line="360" w:lineRule="auto"/>
        <w:rPr>
          <w:rStyle w:val="6"/>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6"/>
          <w:rFonts w:hint="eastAsia" w:ascii="宋体" w:hAnsi="宋体" w:eastAsia="宋体" w:cs="宋体"/>
          <w:b/>
          <w:bCs/>
          <w:color w:val="000000"/>
          <w:sz w:val="24"/>
          <w:szCs w:val="24"/>
          <w:lang w:eastAsia="zh-CN"/>
        </w:rPr>
        <w:t>（</w:t>
      </w:r>
      <w:r>
        <w:rPr>
          <w:rStyle w:val="6"/>
          <w:rFonts w:hint="eastAsia" w:ascii="宋体" w:hAnsi="宋体" w:eastAsia="宋体" w:cs="宋体"/>
          <w:b/>
          <w:bCs/>
          <w:color w:val="000000"/>
          <w:sz w:val="24"/>
          <w:szCs w:val="24"/>
        </w:rPr>
        <w:t>每</w:t>
      </w:r>
      <w:r>
        <w:rPr>
          <w:rStyle w:val="6"/>
          <w:rFonts w:hint="eastAsia" w:ascii="宋体" w:hAnsi="宋体" w:eastAsia="宋体" w:cs="宋体"/>
          <w:b/>
          <w:bCs/>
          <w:color w:val="000000"/>
          <w:sz w:val="24"/>
          <w:szCs w:val="24"/>
          <w:lang w:eastAsia="zh-CN"/>
        </w:rPr>
        <w:t>小</w:t>
      </w:r>
      <w:r>
        <w:rPr>
          <w:rStyle w:val="6"/>
          <w:rFonts w:hint="eastAsia" w:ascii="宋体" w:hAnsi="宋体" w:eastAsia="宋体" w:cs="宋体"/>
          <w:b/>
          <w:bCs/>
          <w:color w:val="000000"/>
          <w:sz w:val="24"/>
          <w:szCs w:val="24"/>
        </w:rPr>
        <w:t>题2分，共</w:t>
      </w:r>
      <w:r>
        <w:rPr>
          <w:rStyle w:val="6"/>
          <w:rFonts w:hint="eastAsia" w:ascii="宋体" w:hAnsi="宋体" w:eastAsia="宋体" w:cs="宋体"/>
          <w:b/>
          <w:bCs/>
          <w:color w:val="000000"/>
          <w:sz w:val="24"/>
          <w:szCs w:val="24"/>
          <w:lang w:val="en-US" w:eastAsia="zh-CN"/>
        </w:rPr>
        <w:t>40</w:t>
      </w:r>
      <w:r>
        <w:rPr>
          <w:rStyle w:val="6"/>
          <w:rFonts w:hint="eastAsia" w:ascii="宋体" w:hAnsi="宋体" w:eastAsia="宋体" w:cs="宋体"/>
          <w:b/>
          <w:bCs/>
          <w:color w:val="000000"/>
          <w:sz w:val="24"/>
          <w:szCs w:val="24"/>
        </w:rPr>
        <w:t>分</w:t>
      </w:r>
      <w:r>
        <w:rPr>
          <w:rStyle w:val="6"/>
          <w:rFonts w:hint="eastAsia" w:ascii="宋体" w:hAnsi="宋体" w:eastAsia="宋体" w:cs="宋体"/>
          <w:b/>
          <w:bCs/>
          <w:color w:val="000000"/>
          <w:sz w:val="24"/>
          <w:szCs w:val="24"/>
          <w:lang w:eastAsia="zh-CN"/>
        </w:rPr>
        <w:t>）</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1-5  BDDCB          6-10  CBCCB    11-15  BDCAC     16-20  BBBBB</w:t>
      </w: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二、判断</w:t>
      </w:r>
      <w:r>
        <w:rPr>
          <w:rFonts w:hint="eastAsia" w:ascii="宋体" w:hAnsi="宋体" w:eastAsia="宋体" w:cs="宋体"/>
          <w:b/>
          <w:bCs/>
          <w:sz w:val="24"/>
          <w:szCs w:val="24"/>
          <w:lang w:eastAsia="zh-CN"/>
        </w:rPr>
        <w:t>题（每小题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分，共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lang w:eastAsia="zh-CN"/>
        </w:rPr>
        <w:t>分）</w:t>
      </w:r>
    </w:p>
    <w:p>
      <w:pPr>
        <w:numPr>
          <w:ilvl w:val="0"/>
          <w:numId w:val="0"/>
        </w:numPr>
        <w:spacing w:line="360" w:lineRule="auto"/>
        <w:ind w:leftChars="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1-5   </w:t>
      </w:r>
      <w:r>
        <w:rPr>
          <w:rFonts w:hint="eastAsia" w:ascii="宋体" w:hAnsi="宋体" w:eastAsia="宋体" w:cs="宋体"/>
          <w:b w:val="0"/>
          <w:bCs w:val="0"/>
          <w:sz w:val="21"/>
          <w:szCs w:val="21"/>
          <w:lang w:eastAsia="zh-CN"/>
        </w:rPr>
        <w:t>√X√X√</w:t>
      </w:r>
      <w:r>
        <w:rPr>
          <w:rFonts w:hint="eastAsia" w:ascii="宋体" w:hAnsi="宋体" w:cs="宋体"/>
          <w:b w:val="0"/>
          <w:bCs w:val="0"/>
          <w:sz w:val="21"/>
          <w:szCs w:val="21"/>
          <w:lang w:val="en-US" w:eastAsia="zh-CN"/>
        </w:rPr>
        <w:t xml:space="preserve">       6-10   </w:t>
      </w:r>
      <w:r>
        <w:rPr>
          <w:rFonts w:hint="eastAsia" w:ascii="宋体" w:hAnsi="宋体" w:eastAsia="宋体" w:cs="宋体"/>
          <w:b w:val="0"/>
          <w:bCs w:val="0"/>
          <w:sz w:val="21"/>
          <w:szCs w:val="21"/>
          <w:lang w:eastAsia="zh-CN"/>
        </w:rPr>
        <w:t>XX√X√</w:t>
      </w:r>
    </w:p>
    <w:p>
      <w:pPr>
        <w:numPr>
          <w:ilvl w:val="0"/>
          <w:numId w:val="0"/>
        </w:numPr>
        <w:spacing w:line="360" w:lineRule="auto"/>
        <w:ind w:leftChars="0"/>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三、名词解释</w:t>
      </w:r>
      <w:r>
        <w:rPr>
          <w:rFonts w:hint="eastAsia" w:ascii="宋体" w:hAnsi="宋体" w:eastAsia="宋体" w:cs="宋体"/>
          <w:b/>
          <w:sz w:val="24"/>
          <w:szCs w:val="24"/>
          <w:lang w:eastAsia="zh-CN"/>
        </w:rPr>
        <w:t>（每小题</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分，共</w:t>
      </w:r>
      <w:r>
        <w:rPr>
          <w:rFonts w:hint="eastAsia" w:ascii="宋体" w:hAnsi="宋体" w:eastAsia="宋体" w:cs="宋体"/>
          <w:b/>
          <w:sz w:val="24"/>
          <w:szCs w:val="24"/>
          <w:lang w:val="en-US" w:eastAsia="zh-CN"/>
        </w:rPr>
        <w:t>15</w:t>
      </w:r>
      <w:r>
        <w:rPr>
          <w:rFonts w:hint="eastAsia" w:ascii="宋体" w:hAnsi="宋体" w:eastAsia="宋体" w:cs="宋体"/>
          <w:b/>
          <w:sz w:val="24"/>
          <w:szCs w:val="24"/>
          <w:lang w:eastAsia="zh-CN"/>
        </w:rPr>
        <w:t>分）</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1.企业文化：是指企业全体员工在长期的创业和发展过程中培育形成并共同遵守的最高目标、核心价值和行为规范等。</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2.企业行为识别系统（BI）：是以企业理念为核心，表现企业内部的组织、教育、 管理、制度等行为，以及对社会的公益事业、赞助活动、公共关系等的动态识别形式。</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3.企业价值观：是指为企业领导者和全体员工对企业的生产经营活动和企业人的行为是否有价值以及价值大小的总的看法和根本观点。</w:t>
      </w:r>
    </w:p>
    <w:p>
      <w:pPr>
        <w:numPr>
          <w:ilvl w:val="0"/>
          <w:numId w:val="0"/>
        </w:numPr>
        <w:spacing w:line="360" w:lineRule="auto"/>
        <w:ind w:leftChars="0"/>
        <w:rPr>
          <w:rFonts w:hint="eastAsia" w:ascii="宋体" w:hAnsi="宋体" w:eastAsia="宋体" w:cs="宋体"/>
          <w:b w:val="0"/>
          <w:bCs w:val="0"/>
          <w:kern w:val="2"/>
          <w:sz w:val="24"/>
          <w:szCs w:val="24"/>
          <w:lang w:val="en-US" w:eastAsia="zh-CN" w:bidi="ar-SA"/>
        </w:rPr>
      </w:pPr>
      <w:bookmarkStart w:id="0" w:name="_GoBack"/>
      <w:r>
        <w:rPr>
          <w:rFonts w:hint="eastAsia" w:ascii="宋体" w:hAnsi="宋体" w:eastAsia="宋体" w:cs="宋体"/>
          <w:b/>
          <w:sz w:val="24"/>
          <w:szCs w:val="24"/>
          <w:lang w:eastAsia="zh-CN"/>
        </w:rPr>
        <w:t>四、简答题（每小题</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分，共</w:t>
      </w:r>
      <w:r>
        <w:rPr>
          <w:rFonts w:hint="eastAsia" w:ascii="宋体" w:hAnsi="宋体" w:eastAsia="宋体" w:cs="宋体"/>
          <w:b/>
          <w:sz w:val="24"/>
          <w:szCs w:val="24"/>
          <w:lang w:val="en-US" w:eastAsia="zh-CN"/>
        </w:rPr>
        <w:t>25</w:t>
      </w:r>
      <w:r>
        <w:rPr>
          <w:rFonts w:hint="eastAsia" w:ascii="宋体" w:hAnsi="宋体" w:eastAsia="宋体" w:cs="宋体"/>
          <w:b/>
          <w:sz w:val="24"/>
          <w:szCs w:val="24"/>
          <w:lang w:eastAsia="zh-CN"/>
        </w:rPr>
        <w:t>分）</w:t>
      </w:r>
    </w:p>
    <w:bookmarkEnd w:id="0"/>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.（1）以实现文化为起点</w:t>
      </w:r>
    </w:p>
    <w:p>
      <w:pPr>
        <w:spacing w:line="360" w:lineRule="auto"/>
        <w:rPr>
          <w:rFonts w:hint="eastAsia" w:ascii="宋体" w:hAnsi="宋体" w:eastAsia="宋体" w:cs="宋体"/>
          <w:sz w:val="21"/>
          <w:szCs w:val="21"/>
        </w:rPr>
      </w:pPr>
      <w:r>
        <w:rPr>
          <w:rFonts w:hint="eastAsia" w:ascii="宋体" w:hAnsi="宋体" w:eastAsia="宋体" w:cs="宋体"/>
          <w:sz w:val="21"/>
          <w:szCs w:val="21"/>
        </w:rPr>
        <w:t>（2）以民族特色为基础</w:t>
      </w:r>
    </w:p>
    <w:p>
      <w:pPr>
        <w:spacing w:line="360" w:lineRule="auto"/>
        <w:rPr>
          <w:rFonts w:hint="eastAsia" w:ascii="宋体" w:hAnsi="宋体" w:eastAsia="宋体" w:cs="宋体"/>
          <w:sz w:val="21"/>
          <w:szCs w:val="21"/>
        </w:rPr>
      </w:pPr>
      <w:r>
        <w:rPr>
          <w:rFonts w:hint="eastAsia" w:ascii="宋体" w:hAnsi="宋体" w:eastAsia="宋体" w:cs="宋体"/>
          <w:sz w:val="21"/>
          <w:szCs w:val="21"/>
        </w:rPr>
        <w:t>（3）以经济效益为目标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（4）以美好生活为归宿</w:t>
      </w:r>
    </w:p>
    <w:p>
      <w:pPr>
        <w:spacing w:line="360" w:lineRule="auto"/>
        <w:rPr>
          <w:rFonts w:hint="eastAsia" w:ascii="宋体" w:hAnsi="宋体" w:eastAsia="宋体" w:cs="宋体"/>
          <w:sz w:val="21"/>
          <w:szCs w:val="21"/>
        </w:rPr>
      </w:pPr>
      <w:r>
        <w:rPr>
          <w:rFonts w:hint="eastAsia" w:ascii="宋体" w:hAnsi="宋体" w:eastAsia="宋体" w:cs="宋体"/>
          <w:sz w:val="21"/>
          <w:szCs w:val="21"/>
        </w:rPr>
        <w:t>2.（1）有利于塑造企业形象</w:t>
      </w:r>
    </w:p>
    <w:p>
      <w:pPr>
        <w:spacing w:line="360" w:lineRule="auto"/>
        <w:rPr>
          <w:rFonts w:hint="eastAsia" w:ascii="宋体" w:hAnsi="宋体" w:eastAsia="宋体" w:cs="宋体"/>
          <w:sz w:val="21"/>
          <w:szCs w:val="21"/>
        </w:rPr>
      </w:pPr>
      <w:r>
        <w:rPr>
          <w:rFonts w:hint="eastAsia" w:ascii="宋体" w:hAnsi="宋体" w:eastAsia="宋体" w:cs="宋体"/>
          <w:sz w:val="21"/>
          <w:szCs w:val="21"/>
        </w:rPr>
        <w:t>（2）有利于提高企业的整体素质</w:t>
      </w:r>
    </w:p>
    <w:p>
      <w:pPr>
        <w:spacing w:line="360" w:lineRule="auto"/>
        <w:rPr>
          <w:rFonts w:hint="eastAsia" w:ascii="宋体" w:hAnsi="宋体" w:eastAsia="宋体" w:cs="宋体"/>
          <w:sz w:val="21"/>
          <w:szCs w:val="21"/>
        </w:rPr>
      </w:pPr>
      <w:r>
        <w:rPr>
          <w:rFonts w:hint="eastAsia" w:ascii="宋体" w:hAnsi="宋体" w:eastAsia="宋体" w:cs="宋体"/>
          <w:sz w:val="21"/>
          <w:szCs w:val="21"/>
        </w:rPr>
        <w:t>（3）有利于培养集体意识</w:t>
      </w:r>
    </w:p>
    <w:p>
      <w:pPr>
        <w:spacing w:line="360" w:lineRule="auto"/>
        <w:rPr>
          <w:rFonts w:hint="eastAsia" w:ascii="宋体" w:hAnsi="宋体" w:eastAsia="宋体" w:cs="宋体"/>
          <w:sz w:val="21"/>
          <w:szCs w:val="21"/>
        </w:rPr>
      </w:pPr>
      <w:r>
        <w:rPr>
          <w:rFonts w:hint="eastAsia" w:ascii="宋体" w:hAnsi="宋体" w:eastAsia="宋体" w:cs="宋体"/>
          <w:sz w:val="21"/>
          <w:szCs w:val="21"/>
        </w:rPr>
        <w:t>（4）有利于营造和谐的企业环境</w:t>
      </w:r>
    </w:p>
    <w:p>
      <w:pPr>
        <w:spacing w:line="360" w:lineRule="auto"/>
        <w:rPr>
          <w:rFonts w:hint="eastAsia" w:ascii="宋体" w:hAnsi="宋体" w:eastAsia="宋体" w:cs="宋体"/>
          <w:sz w:val="21"/>
          <w:szCs w:val="21"/>
        </w:rPr>
      </w:pPr>
      <w:r>
        <w:rPr>
          <w:rFonts w:hint="eastAsia" w:ascii="宋体" w:hAnsi="宋体" w:eastAsia="宋体" w:cs="宋体"/>
          <w:sz w:val="21"/>
          <w:szCs w:val="21"/>
        </w:rPr>
        <w:t>3.</w:t>
      </w:r>
    </w:p>
    <w:p>
      <w:pPr>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明晰的法人财产制度</w:t>
      </w:r>
    </w:p>
    <w:p>
      <w:pPr>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有限责任制度</w:t>
      </w:r>
    </w:p>
    <w:p>
      <w:pPr>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所有权和经营权分离制度</w:t>
      </w:r>
    </w:p>
    <w:p>
      <w:pPr>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股票期权与员工持股制度</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.（1）内因是企业文化本身产生的冲突；外因是企业经营环境发生变化和企业高层管理者的更迭。</w:t>
      </w:r>
    </w:p>
    <w:p>
      <w:pPr>
        <w:spacing w:line="360" w:lineRule="auto"/>
        <w:rPr>
          <w:rFonts w:hint="eastAsia" w:ascii="宋体" w:hAnsi="宋体" w:eastAsia="宋体" w:cs="宋体"/>
          <w:sz w:val="21"/>
          <w:szCs w:val="21"/>
        </w:rPr>
      </w:pPr>
      <w:r>
        <w:rPr>
          <w:rFonts w:hint="eastAsia" w:ascii="宋体" w:hAnsi="宋体" w:eastAsia="宋体" w:cs="宋体"/>
          <w:sz w:val="21"/>
          <w:szCs w:val="21"/>
        </w:rPr>
        <w:t>（2）内容是企业价值观的变革.企业制度和风俗的变革</w:t>
      </w:r>
      <w:r>
        <w:rPr>
          <w:rFonts w:hint="eastAsia" w:ascii="宋体" w:hAnsi="宋体" w:eastAsia="宋体" w:cs="宋体"/>
          <w:sz w:val="21"/>
          <w:szCs w:val="21"/>
          <w:lang w:eastAsia="zh-CN"/>
        </w:rPr>
        <w:t>、</w:t>
      </w:r>
      <w:r>
        <w:rPr>
          <w:rFonts w:hint="eastAsia" w:ascii="宋体" w:hAnsi="宋体" w:eastAsia="宋体" w:cs="宋体"/>
          <w:sz w:val="21"/>
          <w:szCs w:val="21"/>
        </w:rPr>
        <w:t>企业标识等符号层的变化。</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.（1）有利于社会与企业的安定进步</w:t>
      </w:r>
    </w:p>
    <w:p>
      <w:pPr>
        <w:spacing w:line="360" w:lineRule="auto"/>
        <w:rPr>
          <w:rFonts w:hint="eastAsia" w:ascii="宋体" w:hAnsi="宋体" w:eastAsia="宋体" w:cs="宋体"/>
          <w:sz w:val="21"/>
          <w:szCs w:val="21"/>
        </w:rPr>
      </w:pPr>
      <w:r>
        <w:rPr>
          <w:rFonts w:hint="eastAsia" w:ascii="宋体" w:hAnsi="宋体" w:eastAsia="宋体" w:cs="宋体"/>
          <w:sz w:val="21"/>
          <w:szCs w:val="21"/>
        </w:rPr>
        <w:t>（2）有利于塑造企业形象</w:t>
      </w:r>
    </w:p>
    <w:p>
      <w:pPr>
        <w:spacing w:line="360" w:lineRule="auto"/>
        <w:rPr>
          <w:rFonts w:hint="eastAsia" w:ascii="宋体" w:hAnsi="宋体" w:eastAsia="宋体" w:cs="宋体"/>
          <w:sz w:val="21"/>
          <w:szCs w:val="21"/>
        </w:rPr>
      </w:pPr>
      <w:r>
        <w:rPr>
          <w:rFonts w:hint="eastAsia" w:ascii="宋体" w:hAnsi="宋体" w:eastAsia="宋体" w:cs="宋体"/>
          <w:sz w:val="21"/>
          <w:szCs w:val="21"/>
        </w:rPr>
        <w:t>（3）有利于增加员工收入</w:t>
      </w:r>
    </w:p>
    <w:p>
      <w:pPr>
        <w:spacing w:line="360" w:lineRule="auto"/>
        <w:rPr>
          <w:rFonts w:hint="eastAsia" w:ascii="宋体" w:hAnsi="宋体" w:eastAsia="宋体" w:cs="宋体"/>
          <w:sz w:val="21"/>
          <w:szCs w:val="21"/>
        </w:rPr>
      </w:pPr>
      <w:r>
        <w:rPr>
          <w:rFonts w:hint="eastAsia" w:ascii="宋体" w:hAnsi="宋体" w:eastAsia="宋体" w:cs="宋体"/>
          <w:sz w:val="21"/>
          <w:szCs w:val="21"/>
        </w:rPr>
        <w:t>（4）有利于精神文明建设</w:t>
      </w:r>
    </w:p>
    <w:p>
      <w:pPr>
        <w:spacing w:line="360" w:lineRule="auto"/>
        <w:rPr>
          <w:rFonts w:hint="eastAsia" w:ascii="宋体" w:hAnsi="宋体" w:eastAsia="宋体" w:cs="宋体"/>
          <w:sz w:val="21"/>
          <w:szCs w:val="21"/>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D42EB"/>
    <w:multiLevelType w:val="singleLevel"/>
    <w:tmpl w:val="97FD42EB"/>
    <w:lvl w:ilvl="0" w:tentative="0">
      <w:start w:val="1"/>
      <w:numFmt w:val="chineseCounting"/>
      <w:suff w:val="nothing"/>
      <w:lvlText w:val="%1、"/>
      <w:lvlJc w:val="left"/>
      <w:rPr>
        <w:rFonts w:hint="eastAsia"/>
      </w:rPr>
    </w:lvl>
  </w:abstractNum>
  <w:abstractNum w:abstractNumId="1">
    <w:nsid w:val="3D541269"/>
    <w:multiLevelType w:val="singleLevel"/>
    <w:tmpl w:val="3D5412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58294F61"/>
    <w:rsid w:val="58294F61"/>
    <w:rsid w:val="5B0B320B"/>
    <w:rsid w:val="6D601BCE"/>
    <w:rsid w:val="78177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2</TotalTime>
  <ScaleCrop>false</ScaleCrop>
  <LinksUpToDate>false</LinksUpToDate>
  <CharactersWithSpaces>698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2023-06-07T01:05:00Z</dcterms:created>
  <dc:creator>LP</dc:creator>
  <cp:lastModifiedBy>Administrator</cp:lastModifiedBy>
  <dcterms:modified xsi:type="dcterms:W3CDTF">2023-06-28T07:45:52Z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9BBD69A258F44E439D655FC580C661F9_13</vt:lpwstr>
  </property>
</Properties>
</file>