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eastAsia="zh-CN"/>
        </w:rPr>
      </w:pPr>
      <w:r>
        <w:rPr>
          <w:rFonts w:hint="eastAsia"/>
          <w:b/>
          <w:bCs/>
          <w:sz w:val="32"/>
          <w:szCs w:val="32"/>
        </w:rPr>
        <w:t>EDA技术基础</w:t>
      </w:r>
      <w:r>
        <w:rPr>
          <w:rFonts w:hint="eastAsia"/>
          <w:b/>
          <w:bCs/>
          <w:sz w:val="32"/>
          <w:szCs w:val="32"/>
          <w:lang w:eastAsia="zh-CN"/>
        </w:rPr>
        <w:t>答案</w:t>
      </w:r>
    </w:p>
    <w:p>
      <w:pPr>
        <w:jc w:val="both"/>
        <w:rPr>
          <w:rFonts w:hint="eastAsia"/>
          <w:b w:val="0"/>
          <w:bCs w:val="0"/>
          <w:sz w:val="24"/>
          <w:szCs w:val="24"/>
          <w:lang w:eastAsia="zh-CN"/>
        </w:rPr>
      </w:pPr>
      <w:r>
        <w:rPr>
          <w:rFonts w:hint="eastAsia"/>
          <w:b w:val="0"/>
          <w:bCs w:val="0"/>
          <w:sz w:val="24"/>
          <w:szCs w:val="24"/>
          <w:lang w:eastAsia="zh-CN"/>
        </w:rPr>
        <w:t>一、填空题(10分)</w:t>
      </w:r>
    </w:p>
    <w:p>
      <w:pPr>
        <w:jc w:val="both"/>
        <w:rPr>
          <w:rFonts w:hint="eastAsia"/>
          <w:b w:val="0"/>
          <w:bCs w:val="0"/>
          <w:sz w:val="24"/>
          <w:szCs w:val="24"/>
          <w:lang w:eastAsia="zh-CN"/>
        </w:rPr>
      </w:pPr>
      <w:r>
        <w:rPr>
          <w:rFonts w:hint="eastAsia"/>
          <w:b w:val="0"/>
          <w:bCs w:val="0"/>
          <w:sz w:val="24"/>
          <w:szCs w:val="24"/>
          <w:lang w:eastAsia="zh-CN"/>
        </w:rPr>
        <w:t>11、配置，包集</w:t>
      </w:r>
    </w:p>
    <w:p>
      <w:pPr>
        <w:jc w:val="both"/>
        <w:rPr>
          <w:rFonts w:hint="eastAsia"/>
          <w:b w:val="0"/>
          <w:bCs w:val="0"/>
          <w:sz w:val="24"/>
          <w:szCs w:val="24"/>
          <w:lang w:eastAsia="zh-CN"/>
        </w:rPr>
      </w:pPr>
      <w:r>
        <w:rPr>
          <w:rFonts w:hint="eastAsia"/>
          <w:b w:val="0"/>
          <w:bCs w:val="0"/>
          <w:sz w:val="24"/>
          <w:szCs w:val="24"/>
          <w:lang w:eastAsia="zh-CN"/>
        </w:rPr>
        <w:t>12、 DEVICE. LIB</w:t>
      </w:r>
    </w:p>
    <w:p>
      <w:pPr>
        <w:jc w:val="both"/>
        <w:rPr>
          <w:rFonts w:hint="eastAsia"/>
          <w:b w:val="0"/>
          <w:bCs w:val="0"/>
          <w:sz w:val="24"/>
          <w:szCs w:val="24"/>
          <w:lang w:eastAsia="zh-CN"/>
        </w:rPr>
      </w:pPr>
      <w:r>
        <w:rPr>
          <w:rFonts w:hint="eastAsia"/>
          <w:b w:val="0"/>
          <w:bCs w:val="0"/>
          <w:sz w:val="24"/>
          <w:szCs w:val="24"/>
          <w:lang w:eastAsia="zh-CN"/>
        </w:rPr>
        <w:t>SYMBOLS. LIB</w:t>
      </w:r>
    </w:p>
    <w:p>
      <w:pPr>
        <w:jc w:val="both"/>
        <w:rPr>
          <w:rFonts w:hint="eastAsia"/>
          <w:b w:val="0"/>
          <w:bCs w:val="0"/>
          <w:sz w:val="24"/>
          <w:szCs w:val="24"/>
          <w:lang w:eastAsia="zh-CN"/>
        </w:rPr>
      </w:pPr>
      <w:r>
        <w:rPr>
          <w:rFonts w:hint="eastAsia"/>
          <w:b w:val="0"/>
          <w:bCs w:val="0"/>
          <w:sz w:val="24"/>
          <w:szCs w:val="24"/>
          <w:lang w:eastAsia="zh-CN"/>
        </w:rPr>
        <w:t>13、实际零件焊接到电路板时所指示的外观和焊点的位置</w:t>
      </w:r>
    </w:p>
    <w:p>
      <w:pPr>
        <w:jc w:val="both"/>
        <w:rPr>
          <w:rFonts w:hint="eastAsia"/>
          <w:b w:val="0"/>
          <w:bCs w:val="0"/>
          <w:sz w:val="24"/>
          <w:szCs w:val="24"/>
          <w:lang w:eastAsia="zh-CN"/>
        </w:rPr>
      </w:pPr>
      <w:r>
        <w:rPr>
          <w:rFonts w:hint="eastAsia"/>
          <w:b w:val="0"/>
          <w:bCs w:val="0"/>
          <w:sz w:val="24"/>
          <w:szCs w:val="24"/>
          <w:lang w:eastAsia="zh-CN"/>
        </w:rPr>
        <w:t>14、电子设计自动化电子 CAD</w:t>
      </w:r>
    </w:p>
    <w:p>
      <w:pPr>
        <w:jc w:val="both"/>
        <w:rPr>
          <w:rFonts w:hint="eastAsia"/>
          <w:b w:val="0"/>
          <w:bCs w:val="0"/>
          <w:sz w:val="24"/>
          <w:szCs w:val="24"/>
          <w:lang w:eastAsia="zh-CN"/>
        </w:rPr>
      </w:pPr>
      <w:r>
        <w:rPr>
          <w:rFonts w:hint="eastAsia"/>
          <w:b w:val="0"/>
          <w:bCs w:val="0"/>
          <w:sz w:val="24"/>
          <w:szCs w:val="24"/>
          <w:lang w:eastAsia="zh-CN"/>
        </w:rPr>
        <w:t>15、 文本波形</w:t>
      </w:r>
    </w:p>
    <w:p>
      <w:pPr>
        <w:jc w:val="both"/>
        <w:rPr>
          <w:rFonts w:hint="eastAsia"/>
          <w:b w:val="0"/>
          <w:bCs w:val="0"/>
          <w:sz w:val="24"/>
          <w:szCs w:val="24"/>
          <w:lang w:eastAsia="zh-CN"/>
        </w:rPr>
      </w:pPr>
      <w:r>
        <w:rPr>
          <w:rFonts w:hint="eastAsia"/>
          <w:b w:val="0"/>
          <w:bCs w:val="0"/>
          <w:sz w:val="24"/>
          <w:szCs w:val="24"/>
          <w:lang w:eastAsia="zh-CN"/>
        </w:rPr>
        <w:t>16、 WAIT</w:t>
      </w:r>
    </w:p>
    <w:p>
      <w:pPr>
        <w:jc w:val="both"/>
        <w:rPr>
          <w:rFonts w:hint="eastAsia"/>
          <w:b w:val="0"/>
          <w:bCs w:val="0"/>
          <w:sz w:val="24"/>
          <w:szCs w:val="24"/>
          <w:lang w:eastAsia="zh-CN"/>
        </w:rPr>
      </w:pPr>
      <w:r>
        <w:rPr>
          <w:rFonts w:hint="eastAsia"/>
          <w:b w:val="0"/>
          <w:bCs w:val="0"/>
          <w:sz w:val="24"/>
          <w:szCs w:val="24"/>
          <w:lang w:eastAsia="zh-CN"/>
        </w:rPr>
        <w:t>17、电路连接</w:t>
      </w:r>
    </w:p>
    <w:p>
      <w:pPr>
        <w:jc w:val="both"/>
        <w:rPr>
          <w:rFonts w:hint="eastAsia"/>
          <w:b w:val="0"/>
          <w:bCs w:val="0"/>
          <w:sz w:val="24"/>
          <w:szCs w:val="24"/>
          <w:lang w:eastAsia="zh-CN"/>
        </w:rPr>
      </w:pPr>
      <w:r>
        <w:rPr>
          <w:rFonts w:hint="eastAsia"/>
          <w:b w:val="0"/>
          <w:bCs w:val="0"/>
          <w:sz w:val="24"/>
          <w:szCs w:val="24"/>
          <w:lang w:eastAsia="zh-CN"/>
        </w:rPr>
        <w:t>18、SRAM-BASE</w:t>
      </w:r>
    </w:p>
    <w:p>
      <w:pPr>
        <w:jc w:val="both"/>
        <w:rPr>
          <w:rFonts w:hint="eastAsia"/>
          <w:b w:val="0"/>
          <w:bCs w:val="0"/>
          <w:sz w:val="24"/>
          <w:szCs w:val="24"/>
          <w:lang w:eastAsia="zh-CN"/>
        </w:rPr>
      </w:pPr>
      <w:r>
        <w:rPr>
          <w:rFonts w:hint="eastAsia"/>
          <w:b w:val="0"/>
          <w:bCs w:val="0"/>
          <w:sz w:val="24"/>
          <w:szCs w:val="24"/>
          <w:lang w:eastAsia="zh-CN"/>
        </w:rPr>
        <w:t>19、 2.54mm</w:t>
      </w:r>
    </w:p>
    <w:p>
      <w:pPr>
        <w:jc w:val="both"/>
        <w:rPr>
          <w:rFonts w:hint="eastAsia"/>
          <w:b w:val="0"/>
          <w:bCs w:val="0"/>
          <w:sz w:val="24"/>
          <w:szCs w:val="24"/>
          <w:lang w:eastAsia="zh-CN"/>
        </w:rPr>
      </w:pPr>
      <w:r>
        <w:rPr>
          <w:rFonts w:hint="eastAsia"/>
          <w:b w:val="0"/>
          <w:bCs w:val="0"/>
          <w:sz w:val="24"/>
          <w:szCs w:val="24"/>
          <w:lang w:eastAsia="zh-CN"/>
        </w:rPr>
        <w:t>300mi l</w:t>
      </w:r>
    </w:p>
    <w:p>
      <w:pPr>
        <w:numPr>
          <w:ilvl w:val="0"/>
          <w:numId w:val="1"/>
        </w:numPr>
        <w:jc w:val="both"/>
        <w:rPr>
          <w:rFonts w:hint="eastAsia"/>
          <w:b w:val="0"/>
          <w:bCs w:val="0"/>
          <w:sz w:val="24"/>
          <w:szCs w:val="24"/>
          <w:lang w:eastAsia="zh-CN"/>
        </w:rPr>
      </w:pPr>
      <w:r>
        <w:rPr>
          <w:rFonts w:hint="eastAsia"/>
          <w:b w:val="0"/>
          <w:bCs w:val="0"/>
          <w:sz w:val="24"/>
          <w:szCs w:val="24"/>
          <w:lang w:eastAsia="zh-CN"/>
        </w:rPr>
        <w:t>元件外观和元件引线端子的图形</w:t>
      </w:r>
    </w:p>
    <w:p>
      <w:pPr>
        <w:numPr>
          <w:numId w:val="0"/>
        </w:numPr>
        <w:jc w:val="both"/>
        <w:rPr>
          <w:rFonts w:hint="eastAsia"/>
          <w:b w:val="0"/>
          <w:bCs w:val="0"/>
          <w:sz w:val="24"/>
          <w:szCs w:val="24"/>
          <w:lang w:eastAsia="zh-CN"/>
        </w:rPr>
      </w:pPr>
    </w:p>
    <w:p>
      <w:pPr>
        <w:numPr>
          <w:ilvl w:val="0"/>
          <w:numId w:val="0"/>
        </w:numPr>
        <w:jc w:val="both"/>
        <w:rPr>
          <w:rFonts w:hint="eastAsia"/>
          <w:b w:val="0"/>
          <w:bCs w:val="0"/>
          <w:sz w:val="24"/>
          <w:szCs w:val="24"/>
          <w:lang w:eastAsia="zh-CN"/>
        </w:rPr>
      </w:pPr>
      <w:r>
        <w:rPr>
          <w:rFonts w:hint="eastAsia"/>
          <w:b w:val="0"/>
          <w:bCs w:val="0"/>
          <w:sz w:val="24"/>
          <w:szCs w:val="24"/>
          <w:lang w:eastAsia="zh-CN"/>
        </w:rPr>
        <w:t>二、名词解释(20分)</w:t>
      </w:r>
    </w:p>
    <w:p>
      <w:pPr>
        <w:numPr>
          <w:ilvl w:val="0"/>
          <w:numId w:val="0"/>
        </w:numPr>
        <w:jc w:val="both"/>
        <w:rPr>
          <w:rFonts w:hint="eastAsia"/>
          <w:b w:val="0"/>
          <w:bCs w:val="0"/>
          <w:sz w:val="24"/>
          <w:szCs w:val="24"/>
          <w:lang w:eastAsia="zh-CN"/>
        </w:rPr>
      </w:pPr>
      <w:r>
        <w:rPr>
          <w:rFonts w:hint="eastAsia"/>
          <w:b w:val="0"/>
          <w:bCs w:val="0"/>
          <w:sz w:val="24"/>
          <w:szCs w:val="24"/>
          <w:lang w:eastAsia="zh-CN"/>
        </w:rPr>
        <w:t>1、 PLD/FPGA</w:t>
      </w:r>
    </w:p>
    <w:p>
      <w:pPr>
        <w:numPr>
          <w:ilvl w:val="0"/>
          <w:numId w:val="0"/>
        </w:numPr>
        <w:jc w:val="both"/>
        <w:rPr>
          <w:rFonts w:hint="eastAsia"/>
          <w:b w:val="0"/>
          <w:bCs w:val="0"/>
          <w:sz w:val="24"/>
          <w:szCs w:val="24"/>
          <w:lang w:eastAsia="zh-CN"/>
        </w:rPr>
      </w:pPr>
      <w:r>
        <w:rPr>
          <w:rFonts w:hint="eastAsia"/>
          <w:b w:val="0"/>
          <w:bCs w:val="0"/>
          <w:sz w:val="24"/>
          <w:szCs w:val="24"/>
          <w:lang w:eastAsia="zh-CN"/>
        </w:rPr>
        <w:t>PLD是可编程逻辑器件( Programable Logic Device )的简称, FPGA是现场可编程门]阵列(Field ProgramableGateArray)的简称，两者的功能基本相同，只是实现原理略有不同，所以我们有时可以忽略这两者的区别，统称为可编程逻辑器件或PLD/FPGA。</w:t>
      </w:r>
    </w:p>
    <w:p>
      <w:pPr>
        <w:numPr>
          <w:ilvl w:val="0"/>
          <w:numId w:val="0"/>
        </w:numPr>
        <w:jc w:val="both"/>
        <w:rPr>
          <w:rFonts w:hint="eastAsia"/>
          <w:b w:val="0"/>
          <w:bCs w:val="0"/>
          <w:sz w:val="24"/>
          <w:szCs w:val="24"/>
          <w:lang w:eastAsia="zh-CN"/>
        </w:rPr>
      </w:pPr>
      <w:r>
        <w:rPr>
          <w:rFonts w:hint="eastAsia"/>
          <w:b w:val="0"/>
          <w:bCs w:val="0"/>
          <w:sz w:val="24"/>
          <w:szCs w:val="24"/>
          <w:lang w:eastAsia="zh-CN"/>
        </w:rPr>
        <w:t>2、焊盘(Pad)</w:t>
      </w:r>
    </w:p>
    <w:p>
      <w:pPr>
        <w:numPr>
          <w:ilvl w:val="0"/>
          <w:numId w:val="0"/>
        </w:numPr>
        <w:jc w:val="both"/>
        <w:rPr>
          <w:rFonts w:hint="eastAsia"/>
          <w:b w:val="0"/>
          <w:bCs w:val="0"/>
          <w:sz w:val="24"/>
          <w:szCs w:val="24"/>
          <w:lang w:eastAsia="zh-CN"/>
        </w:rPr>
      </w:pPr>
      <w:r>
        <w:rPr>
          <w:rFonts w:hint="eastAsia"/>
          <w:b w:val="0"/>
          <w:bCs w:val="0"/>
          <w:sz w:val="24"/>
          <w:szCs w:val="24"/>
          <w:lang w:eastAsia="zh-CN"/>
        </w:rPr>
        <w:t>电路板与元件之间的联系就是焊盘，可以说元件就是焊盘，焊盘就是元件。焊盘和元件一样分为针插式焊盘和贴片式焊盘。针插式需要钻孔，而表贴式不需要钻孔。</w:t>
      </w:r>
    </w:p>
    <w:p>
      <w:pPr>
        <w:numPr>
          <w:ilvl w:val="0"/>
          <w:numId w:val="0"/>
        </w:numPr>
        <w:jc w:val="both"/>
        <w:rPr>
          <w:rFonts w:hint="eastAsia"/>
          <w:b w:val="0"/>
          <w:bCs w:val="0"/>
          <w:sz w:val="24"/>
          <w:szCs w:val="24"/>
          <w:lang w:eastAsia="zh-CN"/>
        </w:rPr>
      </w:pPr>
      <w:r>
        <w:rPr>
          <w:rFonts w:hint="eastAsia"/>
          <w:b w:val="0"/>
          <w:bCs w:val="0"/>
          <w:sz w:val="24"/>
          <w:szCs w:val="24"/>
          <w:lang w:eastAsia="zh-CN"/>
        </w:rPr>
        <w:t>3、覆铜</w:t>
      </w:r>
    </w:p>
    <w:p>
      <w:pPr>
        <w:numPr>
          <w:ilvl w:val="0"/>
          <w:numId w:val="0"/>
        </w:numPr>
        <w:jc w:val="both"/>
        <w:rPr>
          <w:rFonts w:hint="eastAsia"/>
          <w:b w:val="0"/>
          <w:bCs w:val="0"/>
          <w:sz w:val="24"/>
          <w:szCs w:val="24"/>
          <w:lang w:eastAsia="zh-CN"/>
        </w:rPr>
      </w:pPr>
      <w:r>
        <w:rPr>
          <w:rFonts w:hint="eastAsia"/>
          <w:b w:val="0"/>
          <w:bCs w:val="0"/>
          <w:sz w:val="24"/>
          <w:szCs w:val="24"/>
          <w:lang w:eastAsia="zh-CN"/>
        </w:rPr>
        <w:t>覆铜是把PCB.上没有铜膜的地方铺满铜膜，这些铜膜可以设置为与PCB上的任意-一个网络相连接，也可以悬空。经过覆铜后可以有效的提高PCB板的强度，并且在制造时也节约腐蚀液，还能提高抗干扰能力。</w:t>
      </w:r>
    </w:p>
    <w:p>
      <w:pPr>
        <w:numPr>
          <w:ilvl w:val="0"/>
          <w:numId w:val="0"/>
        </w:numPr>
        <w:jc w:val="both"/>
        <w:rPr>
          <w:rFonts w:hint="default"/>
          <w:b w:val="0"/>
          <w:bCs w:val="0"/>
          <w:sz w:val="24"/>
          <w:szCs w:val="24"/>
          <w:lang w:val="en-US" w:eastAsia="zh-CN"/>
        </w:rPr>
      </w:pPr>
      <w:r>
        <w:rPr>
          <w:rFonts w:hint="eastAsia"/>
          <w:b w:val="0"/>
          <w:bCs w:val="0"/>
          <w:sz w:val="24"/>
          <w:szCs w:val="24"/>
          <w:lang w:eastAsia="zh-CN"/>
        </w:rPr>
        <w:t>4、SOC片上电子系统</w:t>
      </w:r>
      <w:r>
        <w:rPr>
          <w:rFonts w:hint="eastAsia"/>
          <w:b w:val="0"/>
          <w:bCs w:val="0"/>
          <w:sz w:val="24"/>
          <w:szCs w:val="24"/>
          <w:lang w:val="en-US" w:eastAsia="zh-CN"/>
        </w:rPr>
        <w:t>.</w:t>
      </w:r>
    </w:p>
    <w:p>
      <w:pPr>
        <w:numPr>
          <w:ilvl w:val="0"/>
          <w:numId w:val="0"/>
        </w:numPr>
        <w:jc w:val="both"/>
        <w:rPr>
          <w:rFonts w:hint="eastAsia"/>
          <w:b w:val="0"/>
          <w:bCs w:val="0"/>
          <w:sz w:val="24"/>
          <w:szCs w:val="24"/>
          <w:lang w:eastAsia="zh-CN"/>
        </w:rPr>
      </w:pPr>
      <w:r>
        <w:rPr>
          <w:rFonts w:hint="eastAsia"/>
          <w:b w:val="0"/>
          <w:bCs w:val="0"/>
          <w:sz w:val="24"/>
          <w:szCs w:val="24"/>
          <w:lang w:eastAsia="zh-CN"/>
        </w:rPr>
        <w:t>5、自顶向下的/自下而上的设计方法</w:t>
      </w:r>
    </w:p>
    <w:p>
      <w:pPr>
        <w:numPr>
          <w:ilvl w:val="0"/>
          <w:numId w:val="0"/>
        </w:numPr>
        <w:jc w:val="both"/>
        <w:rPr>
          <w:rFonts w:hint="eastAsia"/>
          <w:b w:val="0"/>
          <w:bCs w:val="0"/>
          <w:sz w:val="24"/>
          <w:szCs w:val="24"/>
          <w:lang w:eastAsia="zh-CN"/>
        </w:rPr>
      </w:pPr>
      <w:r>
        <w:rPr>
          <w:rFonts w:hint="eastAsia"/>
          <w:b w:val="0"/>
          <w:bCs w:val="0"/>
          <w:sz w:val="24"/>
          <w:szCs w:val="24"/>
          <w:lang w:eastAsia="zh-CN"/>
        </w:rPr>
        <w:t>自下而上的设计方法，使用该方法进行硬件设计是从选择具体元器件开始，并用这些元器件进行逻辑电路设计，从而完成系统的硬件设计，然后再将各功能模块连接起来，完成整个系统的硬件设计，自顶向下的设计方法就是从系统的总体要求出发，自顶向下分三个层次对系统硬件进行设计。第一个层次是行为描述第二个层次是数据流描述第三个层次为逻辑综合</w:t>
      </w:r>
    </w:p>
    <w:p>
      <w:pPr>
        <w:numPr>
          <w:ilvl w:val="0"/>
          <w:numId w:val="0"/>
        </w:numPr>
        <w:jc w:val="both"/>
        <w:rPr>
          <w:rFonts w:hint="eastAsia"/>
          <w:b w:val="0"/>
          <w:bCs w:val="0"/>
          <w:sz w:val="24"/>
          <w:szCs w:val="24"/>
          <w:lang w:eastAsia="zh-CN"/>
        </w:rPr>
      </w:pPr>
    </w:p>
    <w:p>
      <w:pPr>
        <w:numPr>
          <w:ilvl w:val="0"/>
          <w:numId w:val="0"/>
        </w:numPr>
        <w:jc w:val="both"/>
        <w:rPr>
          <w:rFonts w:hint="eastAsia"/>
          <w:b w:val="0"/>
          <w:bCs w:val="0"/>
          <w:sz w:val="24"/>
          <w:szCs w:val="24"/>
          <w:lang w:eastAsia="zh-CN"/>
        </w:rPr>
      </w:pPr>
      <w:r>
        <w:rPr>
          <w:rFonts w:hint="eastAsia"/>
          <w:b w:val="0"/>
          <w:bCs w:val="0"/>
          <w:sz w:val="24"/>
          <w:szCs w:val="24"/>
          <w:lang w:eastAsia="zh-CN"/>
        </w:rPr>
        <w:t>三、选择题(15 分)</w:t>
      </w:r>
    </w:p>
    <w:p>
      <w:pPr>
        <w:numPr>
          <w:ilvl w:val="0"/>
          <w:numId w:val="0"/>
        </w:numPr>
        <w:jc w:val="both"/>
        <w:rPr>
          <w:rFonts w:hint="eastAsia"/>
          <w:b w:val="0"/>
          <w:bCs w:val="0"/>
          <w:sz w:val="24"/>
          <w:szCs w:val="24"/>
          <w:lang w:eastAsia="zh-CN"/>
        </w:rPr>
      </w:pPr>
      <w:r>
        <w:rPr>
          <w:rFonts w:hint="eastAsia"/>
          <w:b w:val="0"/>
          <w:bCs w:val="0"/>
          <w:sz w:val="24"/>
          <w:szCs w:val="24"/>
          <w:lang w:val="en-US" w:eastAsia="zh-CN"/>
        </w:rPr>
        <w:t>1.</w:t>
      </w:r>
      <w:r>
        <w:rPr>
          <w:rFonts w:hint="eastAsia"/>
          <w:b w:val="0"/>
          <w:bCs w:val="0"/>
          <w:sz w:val="24"/>
          <w:szCs w:val="24"/>
          <w:lang w:eastAsia="zh-CN"/>
        </w:rPr>
        <w:t>A</w:t>
      </w:r>
      <w:r>
        <w:rPr>
          <w:rFonts w:hint="eastAsia"/>
          <w:b w:val="0"/>
          <w:bCs w:val="0"/>
          <w:sz w:val="24"/>
          <w:szCs w:val="24"/>
          <w:lang w:val="en-US" w:eastAsia="zh-CN"/>
        </w:rPr>
        <w:t xml:space="preserve">    </w:t>
      </w:r>
      <w:r>
        <w:rPr>
          <w:rFonts w:hint="eastAsia"/>
          <w:b w:val="0"/>
          <w:bCs w:val="0"/>
          <w:sz w:val="24"/>
          <w:szCs w:val="24"/>
          <w:lang w:eastAsia="zh-CN"/>
        </w:rPr>
        <w:t xml:space="preserve"> 2.D</w:t>
      </w:r>
      <w:r>
        <w:rPr>
          <w:rFonts w:hint="eastAsia"/>
          <w:b w:val="0"/>
          <w:bCs w:val="0"/>
          <w:sz w:val="24"/>
          <w:szCs w:val="24"/>
          <w:lang w:val="en-US" w:eastAsia="zh-CN"/>
        </w:rPr>
        <w:t xml:space="preserve">    </w:t>
      </w:r>
      <w:r>
        <w:rPr>
          <w:rFonts w:hint="eastAsia"/>
          <w:b w:val="0"/>
          <w:bCs w:val="0"/>
          <w:sz w:val="24"/>
          <w:szCs w:val="24"/>
          <w:lang w:eastAsia="zh-CN"/>
        </w:rPr>
        <w:t>3.A</w:t>
      </w:r>
      <w:r>
        <w:rPr>
          <w:rFonts w:hint="eastAsia"/>
          <w:b w:val="0"/>
          <w:bCs w:val="0"/>
          <w:sz w:val="24"/>
          <w:szCs w:val="24"/>
          <w:lang w:val="en-US" w:eastAsia="zh-CN"/>
        </w:rPr>
        <w:t xml:space="preserve">   </w:t>
      </w:r>
      <w:r>
        <w:rPr>
          <w:rFonts w:hint="eastAsia"/>
          <w:b w:val="0"/>
          <w:bCs w:val="0"/>
          <w:sz w:val="24"/>
          <w:szCs w:val="24"/>
          <w:lang w:eastAsia="zh-CN"/>
        </w:rPr>
        <w:t>4.D</w:t>
      </w:r>
      <w:r>
        <w:rPr>
          <w:rFonts w:hint="eastAsia"/>
          <w:b w:val="0"/>
          <w:bCs w:val="0"/>
          <w:sz w:val="24"/>
          <w:szCs w:val="24"/>
          <w:lang w:val="en-US" w:eastAsia="zh-CN"/>
        </w:rPr>
        <w:t xml:space="preserve">    </w:t>
      </w:r>
      <w:r>
        <w:rPr>
          <w:rFonts w:hint="eastAsia"/>
          <w:b w:val="0"/>
          <w:bCs w:val="0"/>
          <w:sz w:val="24"/>
          <w:szCs w:val="24"/>
          <w:lang w:eastAsia="zh-CN"/>
        </w:rPr>
        <w:t>5.B</w:t>
      </w:r>
    </w:p>
    <w:p>
      <w:pPr>
        <w:numPr>
          <w:ilvl w:val="0"/>
          <w:numId w:val="0"/>
        </w:numPr>
        <w:jc w:val="both"/>
        <w:rPr>
          <w:rFonts w:hint="eastAsia"/>
          <w:b w:val="0"/>
          <w:bCs w:val="0"/>
          <w:sz w:val="24"/>
          <w:szCs w:val="24"/>
          <w:lang w:eastAsia="zh-CN"/>
        </w:rPr>
      </w:pPr>
      <w:bookmarkStart w:id="0" w:name="_GoBack"/>
      <w:bookmarkEnd w:id="0"/>
    </w:p>
    <w:p>
      <w:pPr>
        <w:numPr>
          <w:ilvl w:val="0"/>
          <w:numId w:val="0"/>
        </w:numPr>
        <w:jc w:val="both"/>
        <w:rPr>
          <w:rFonts w:hint="eastAsia"/>
          <w:b w:val="0"/>
          <w:bCs w:val="0"/>
          <w:sz w:val="24"/>
          <w:szCs w:val="24"/>
          <w:lang w:eastAsia="zh-CN"/>
        </w:rPr>
      </w:pPr>
      <w:r>
        <w:rPr>
          <w:rFonts w:hint="eastAsia"/>
          <w:b w:val="0"/>
          <w:bCs w:val="0"/>
          <w:sz w:val="24"/>
          <w:szCs w:val="24"/>
          <w:lang w:eastAsia="zh-CN"/>
        </w:rPr>
        <w:t>四、简答题: (5+5=10 分)</w:t>
      </w:r>
    </w:p>
    <w:p>
      <w:pPr>
        <w:numPr>
          <w:ilvl w:val="0"/>
          <w:numId w:val="0"/>
        </w:numPr>
        <w:jc w:val="both"/>
        <w:rPr>
          <w:rFonts w:hint="eastAsia"/>
          <w:b w:val="0"/>
          <w:bCs w:val="0"/>
          <w:sz w:val="24"/>
          <w:szCs w:val="24"/>
          <w:lang w:eastAsia="zh-CN"/>
        </w:rPr>
      </w:pPr>
      <w:r>
        <w:rPr>
          <w:rFonts w:hint="eastAsia"/>
          <w:b w:val="0"/>
          <w:bCs w:val="0"/>
          <w:sz w:val="24"/>
          <w:szCs w:val="24"/>
          <w:lang w:eastAsia="zh-CN"/>
        </w:rPr>
        <w:t>1使用数据流描述方式应该注意的问题;</w:t>
      </w:r>
    </w:p>
    <w:p>
      <w:pPr>
        <w:numPr>
          <w:ilvl w:val="0"/>
          <w:numId w:val="0"/>
        </w:numPr>
        <w:jc w:val="both"/>
        <w:rPr>
          <w:rFonts w:hint="eastAsia"/>
          <w:b w:val="0"/>
          <w:bCs w:val="0"/>
          <w:sz w:val="24"/>
          <w:szCs w:val="24"/>
          <w:lang w:eastAsia="zh-CN"/>
        </w:rPr>
      </w:pPr>
      <w:r>
        <w:rPr>
          <w:rFonts w:hint="eastAsia"/>
          <w:b w:val="0"/>
          <w:bCs w:val="0"/>
          <w:sz w:val="24"/>
          <w:szCs w:val="24"/>
          <w:lang w:eastAsia="zh-CN"/>
        </w:rPr>
        <w:t>(1). ‘X’状态的传递问.题............1</w:t>
      </w:r>
    </w:p>
    <w:p>
      <w:pPr>
        <w:numPr>
          <w:ilvl w:val="0"/>
          <w:numId w:val="0"/>
        </w:numPr>
        <w:jc w:val="both"/>
        <w:rPr>
          <w:rFonts w:hint="eastAsia"/>
          <w:b w:val="0"/>
          <w:bCs w:val="0"/>
          <w:sz w:val="24"/>
          <w:szCs w:val="24"/>
          <w:lang w:eastAsia="zh-CN"/>
        </w:rPr>
      </w:pPr>
      <w:r>
        <w:rPr>
          <w:rFonts w:hint="eastAsia"/>
          <w:b w:val="0"/>
          <w:bCs w:val="0"/>
          <w:sz w:val="24"/>
          <w:szCs w:val="24"/>
          <w:lang w:eastAsia="zh-CN"/>
        </w:rPr>
        <w:t>有时‘X’ 状态会逐级传递，造成系统的输出为不确定或者错误，所以要在设计中考虑‘X’ 状态对输</w:t>
      </w:r>
    </w:p>
    <w:p>
      <w:pPr>
        <w:numPr>
          <w:ilvl w:val="0"/>
          <w:numId w:val="0"/>
        </w:numPr>
        <w:jc w:val="both"/>
        <w:rPr>
          <w:rFonts w:hint="eastAsia"/>
          <w:b w:val="0"/>
          <w:bCs w:val="0"/>
          <w:sz w:val="24"/>
          <w:szCs w:val="24"/>
          <w:lang w:eastAsia="zh-CN"/>
        </w:rPr>
      </w:pPr>
      <w:r>
        <w:rPr>
          <w:rFonts w:hint="eastAsia"/>
          <w:b w:val="0"/>
          <w:bCs w:val="0"/>
          <w:sz w:val="24"/>
          <w:szCs w:val="24"/>
          <w:lang w:eastAsia="zh-CN"/>
        </w:rPr>
        <w:t>出的影响。</w:t>
      </w:r>
    </w:p>
    <w:p>
      <w:pPr>
        <w:numPr>
          <w:ilvl w:val="0"/>
          <w:numId w:val="0"/>
        </w:numPr>
        <w:jc w:val="both"/>
        <w:rPr>
          <w:rFonts w:hint="eastAsia"/>
          <w:b w:val="0"/>
          <w:bCs w:val="0"/>
          <w:sz w:val="24"/>
          <w:szCs w:val="24"/>
          <w:lang w:eastAsia="zh-CN"/>
        </w:rPr>
      </w:pPr>
      <w:r>
        <w:rPr>
          <w:rFonts w:hint="eastAsia"/>
          <w:b w:val="0"/>
          <w:bCs w:val="0"/>
          <w:sz w:val="24"/>
          <w:szCs w:val="24"/>
          <w:lang w:eastAsia="zh-CN"/>
        </w:rPr>
        <w:t>(2).一些限制............4</w:t>
      </w:r>
    </w:p>
    <w:p>
      <w:pPr>
        <w:numPr>
          <w:ilvl w:val="0"/>
          <w:numId w:val="0"/>
        </w:numPr>
        <w:jc w:val="both"/>
        <w:rPr>
          <w:rFonts w:hint="eastAsia"/>
          <w:b w:val="0"/>
          <w:bCs w:val="0"/>
          <w:sz w:val="24"/>
          <w:szCs w:val="24"/>
          <w:lang w:eastAsia="zh-CN"/>
        </w:rPr>
      </w:pPr>
      <w:r>
        <w:rPr>
          <w:rFonts w:hint="eastAsia"/>
          <w:b w:val="0"/>
          <w:bCs w:val="0"/>
          <w:sz w:val="24"/>
          <w:szCs w:val="24"/>
          <w:lang w:eastAsia="zh-CN"/>
        </w:rPr>
        <w:t>禁止在一个进程中使用两个寄存器</w:t>
      </w:r>
    </w:p>
    <w:p>
      <w:pPr>
        <w:numPr>
          <w:ilvl w:val="0"/>
          <w:numId w:val="0"/>
        </w:numPr>
        <w:jc w:val="both"/>
        <w:rPr>
          <w:rFonts w:hint="eastAsia"/>
          <w:b w:val="0"/>
          <w:bCs w:val="0"/>
          <w:sz w:val="24"/>
          <w:szCs w:val="24"/>
          <w:lang w:eastAsia="zh-CN"/>
        </w:rPr>
      </w:pPr>
      <w:r>
        <w:rPr>
          <w:rFonts w:hint="eastAsia"/>
          <w:b w:val="0"/>
          <w:bCs w:val="0"/>
          <w:sz w:val="24"/>
          <w:szCs w:val="24"/>
          <w:lang w:eastAsia="zh-CN"/>
        </w:rPr>
        <w:t>在IF语句描述寄存器时，禁止ELSE项</w:t>
      </w:r>
    </w:p>
    <w:p>
      <w:pPr>
        <w:numPr>
          <w:ilvl w:val="0"/>
          <w:numId w:val="0"/>
        </w:numPr>
        <w:jc w:val="both"/>
        <w:rPr>
          <w:rFonts w:hint="eastAsia"/>
          <w:b w:val="0"/>
          <w:bCs w:val="0"/>
          <w:sz w:val="24"/>
          <w:szCs w:val="24"/>
          <w:lang w:eastAsia="zh-CN"/>
        </w:rPr>
      </w:pPr>
      <w:r>
        <w:rPr>
          <w:rFonts w:hint="eastAsia"/>
          <w:b w:val="0"/>
          <w:bCs w:val="0"/>
          <w:sz w:val="24"/>
          <w:szCs w:val="24"/>
          <w:lang w:eastAsia="zh-CN"/>
        </w:rPr>
        <w:t>在寄存器描述中，禁止将变量代入信号</w:t>
      </w:r>
    </w:p>
    <w:p>
      <w:pPr>
        <w:numPr>
          <w:ilvl w:val="0"/>
          <w:numId w:val="0"/>
        </w:numPr>
        <w:jc w:val="both"/>
        <w:rPr>
          <w:rFonts w:hint="eastAsia"/>
          <w:b w:val="0"/>
          <w:bCs w:val="0"/>
          <w:sz w:val="24"/>
          <w:szCs w:val="24"/>
          <w:lang w:eastAsia="zh-CN"/>
        </w:rPr>
      </w:pPr>
      <w:r>
        <w:rPr>
          <w:rFonts w:hint="eastAsia"/>
          <w:b w:val="0"/>
          <w:bCs w:val="0"/>
          <w:sz w:val="24"/>
          <w:szCs w:val="24"/>
          <w:lang w:eastAsia="zh-CN"/>
        </w:rPr>
        <w:t>关连性强的信号应该放在一一个进程中</w:t>
      </w:r>
    </w:p>
    <w:p>
      <w:pPr>
        <w:numPr>
          <w:ilvl w:val="0"/>
          <w:numId w:val="0"/>
        </w:numPr>
        <w:jc w:val="both"/>
        <w:rPr>
          <w:rFonts w:hint="eastAsia"/>
          <w:b w:val="0"/>
          <w:bCs w:val="0"/>
          <w:sz w:val="24"/>
          <w:szCs w:val="24"/>
          <w:lang w:eastAsia="zh-CN"/>
        </w:rPr>
      </w:pPr>
      <w:r>
        <w:rPr>
          <w:rFonts w:hint="eastAsia"/>
          <w:b w:val="0"/>
          <w:bCs w:val="0"/>
          <w:sz w:val="24"/>
          <w:szCs w:val="24"/>
          <w:lang w:eastAsia="zh-CN"/>
        </w:rPr>
        <w:t>2 PCB自动布线法的步骤</w:t>
      </w:r>
    </w:p>
    <w:p>
      <w:pPr>
        <w:numPr>
          <w:ilvl w:val="0"/>
          <w:numId w:val="0"/>
        </w:numPr>
        <w:jc w:val="both"/>
        <w:rPr>
          <w:rFonts w:hint="eastAsia"/>
          <w:b w:val="0"/>
          <w:bCs w:val="0"/>
          <w:sz w:val="24"/>
          <w:szCs w:val="24"/>
          <w:lang w:eastAsia="zh-CN"/>
        </w:rPr>
      </w:pPr>
      <w:r>
        <w:rPr>
          <w:rFonts w:hint="eastAsia"/>
          <w:b w:val="0"/>
          <w:bCs w:val="0"/>
          <w:sz w:val="24"/>
          <w:szCs w:val="24"/>
          <w:lang w:eastAsia="zh-CN"/>
        </w:rPr>
        <w:t>5分</w:t>
      </w:r>
    </w:p>
    <w:p>
      <w:pPr>
        <w:numPr>
          <w:ilvl w:val="0"/>
          <w:numId w:val="0"/>
        </w:numPr>
        <w:jc w:val="both"/>
        <w:rPr>
          <w:rFonts w:hint="eastAsia"/>
          <w:b w:val="0"/>
          <w:bCs w:val="0"/>
          <w:sz w:val="24"/>
          <w:szCs w:val="24"/>
          <w:lang w:eastAsia="zh-CN"/>
        </w:rPr>
      </w:pPr>
      <w:r>
        <w:rPr>
          <w:rFonts w:hint="eastAsia"/>
          <w:b w:val="0"/>
          <w:bCs w:val="0"/>
          <w:sz w:val="24"/>
          <w:szCs w:val="24"/>
          <w:lang w:eastAsia="zh-CN"/>
        </w:rPr>
        <w:t>每步一分</w:t>
      </w:r>
    </w:p>
    <w:p>
      <w:pPr>
        <w:numPr>
          <w:ilvl w:val="0"/>
          <w:numId w:val="0"/>
        </w:numPr>
        <w:jc w:val="both"/>
        <w:rPr>
          <w:rFonts w:hint="eastAsia"/>
          <w:b w:val="0"/>
          <w:bCs w:val="0"/>
          <w:sz w:val="24"/>
          <w:szCs w:val="24"/>
          <w:lang w:eastAsia="zh-CN"/>
        </w:rPr>
      </w:pPr>
      <w:r>
        <w:rPr>
          <w:rFonts w:hint="eastAsia"/>
          <w:b w:val="0"/>
          <w:bCs w:val="0"/>
          <w:sz w:val="24"/>
          <w:szCs w:val="24"/>
          <w:lang w:eastAsia="zh-CN"/>
        </w:rPr>
        <w:t>(1)使用原理图编辑器设计原理图，进行电气检查(ERC)并生成原理图网络表(Netlist); 查报告表。若没有错误(No Error)，就可以进行下一步。</w:t>
      </w:r>
    </w:p>
    <w:p>
      <w:pPr>
        <w:numPr>
          <w:ilvl w:val="0"/>
          <w:numId w:val="0"/>
        </w:numPr>
        <w:jc w:val="both"/>
        <w:rPr>
          <w:rFonts w:hint="eastAsia"/>
          <w:b w:val="0"/>
          <w:bCs w:val="0"/>
          <w:sz w:val="24"/>
          <w:szCs w:val="24"/>
          <w:lang w:eastAsia="zh-CN"/>
        </w:rPr>
      </w:pPr>
      <w:r>
        <w:rPr>
          <w:rFonts w:hint="eastAsia"/>
          <w:b w:val="0"/>
          <w:bCs w:val="0"/>
          <w:sz w:val="24"/>
          <w:szCs w:val="24"/>
          <w:lang w:eastAsia="zh-CN"/>
        </w:rPr>
        <w:t>(2)进入电路板(PCB) 环境，使用电路向导确定电路板的层数、尺寸等电路板参数;</w:t>
      </w:r>
    </w:p>
    <w:p>
      <w:pPr>
        <w:numPr>
          <w:ilvl w:val="0"/>
          <w:numId w:val="0"/>
        </w:numPr>
        <w:jc w:val="both"/>
        <w:rPr>
          <w:rFonts w:hint="eastAsia"/>
          <w:b w:val="0"/>
          <w:bCs w:val="0"/>
          <w:sz w:val="24"/>
          <w:szCs w:val="24"/>
          <w:lang w:eastAsia="zh-CN"/>
        </w:rPr>
      </w:pPr>
      <w:r>
        <w:rPr>
          <w:rFonts w:hint="eastAsia"/>
          <w:b w:val="0"/>
          <w:bCs w:val="0"/>
          <w:sz w:val="24"/>
          <w:szCs w:val="24"/>
          <w:lang w:eastAsia="zh-CN"/>
        </w:rPr>
        <w:t>(3)使用Design/Netlist 菜单，调入网络表，这时最容易出现网络表中的封装和封装库中元件封装不符号的错误;</w:t>
      </w:r>
    </w:p>
    <w:p>
      <w:pPr>
        <w:numPr>
          <w:ilvl w:val="0"/>
          <w:numId w:val="0"/>
        </w:numPr>
        <w:jc w:val="both"/>
        <w:rPr>
          <w:rFonts w:hint="eastAsia"/>
          <w:b w:val="0"/>
          <w:bCs w:val="0"/>
          <w:sz w:val="24"/>
          <w:szCs w:val="24"/>
          <w:lang w:eastAsia="zh-CN"/>
        </w:rPr>
      </w:pPr>
      <w:r>
        <w:rPr>
          <w:rFonts w:hint="eastAsia"/>
          <w:b w:val="0"/>
          <w:bCs w:val="0"/>
          <w:sz w:val="24"/>
          <w:szCs w:val="24"/>
          <w:lang w:eastAsia="zh-CN"/>
        </w:rPr>
        <w:t>(4)布置元件，就是将元件合理地分布在电路板上。自动或人工布置元件，经常需要多次布置才可达到满意效果;</w:t>
      </w:r>
    </w:p>
    <w:p>
      <w:pPr>
        <w:numPr>
          <w:ilvl w:val="0"/>
          <w:numId w:val="2"/>
        </w:numPr>
        <w:jc w:val="both"/>
        <w:rPr>
          <w:rFonts w:hint="eastAsia"/>
          <w:b w:val="0"/>
          <w:bCs w:val="0"/>
          <w:sz w:val="24"/>
          <w:szCs w:val="24"/>
          <w:lang w:eastAsia="zh-CN"/>
        </w:rPr>
      </w:pPr>
      <w:r>
        <w:rPr>
          <w:rFonts w:hint="eastAsia"/>
          <w:b w:val="0"/>
          <w:bCs w:val="0"/>
          <w:sz w:val="24"/>
          <w:szCs w:val="24"/>
          <w:lang w:eastAsia="zh-CN"/>
        </w:rPr>
        <w:t>设置自动布线规则，自动布线;</w:t>
      </w:r>
    </w:p>
    <w:p>
      <w:pPr>
        <w:numPr>
          <w:numId w:val="0"/>
        </w:numPr>
        <w:jc w:val="both"/>
        <w:rPr>
          <w:rFonts w:hint="eastAsia"/>
          <w:b w:val="0"/>
          <w:bCs w:val="0"/>
          <w:sz w:val="24"/>
          <w:szCs w:val="24"/>
          <w:lang w:eastAsia="zh-CN"/>
        </w:rPr>
      </w:pPr>
    </w:p>
    <w:p>
      <w:pPr>
        <w:numPr>
          <w:ilvl w:val="0"/>
          <w:numId w:val="0"/>
        </w:numPr>
        <w:jc w:val="both"/>
        <w:rPr>
          <w:rFonts w:hint="eastAsia"/>
          <w:b w:val="0"/>
          <w:bCs w:val="0"/>
          <w:sz w:val="24"/>
          <w:szCs w:val="24"/>
          <w:lang w:eastAsia="zh-CN"/>
        </w:rPr>
      </w:pPr>
      <w:r>
        <w:rPr>
          <w:rFonts w:hint="eastAsia"/>
          <w:b w:val="0"/>
          <w:bCs w:val="0"/>
          <w:sz w:val="24"/>
          <w:szCs w:val="24"/>
          <w:lang w:eastAsia="zh-CN"/>
        </w:rPr>
        <w:t>五、</w:t>
      </w:r>
    </w:p>
    <w:p>
      <w:pPr>
        <w:numPr>
          <w:ilvl w:val="0"/>
          <w:numId w:val="0"/>
        </w:numPr>
        <w:jc w:val="both"/>
        <w:rPr>
          <w:rFonts w:hint="eastAsia"/>
          <w:b w:val="0"/>
          <w:bCs w:val="0"/>
          <w:sz w:val="24"/>
          <w:szCs w:val="24"/>
          <w:lang w:eastAsia="zh-CN"/>
        </w:rPr>
      </w:pPr>
      <w:r>
        <w:rPr>
          <w:rFonts w:hint="eastAsia"/>
          <w:b w:val="0"/>
          <w:bCs w:val="0"/>
          <w:sz w:val="24"/>
          <w:szCs w:val="24"/>
          <w:lang w:eastAsia="zh-CN"/>
        </w:rPr>
        <w:t>(1)放置元件，就是到元件库中找元件，然后用元件管理器的Place按扭将元件放</w:t>
      </w:r>
    </w:p>
    <w:p>
      <w:pPr>
        <w:numPr>
          <w:ilvl w:val="0"/>
          <w:numId w:val="0"/>
        </w:numPr>
        <w:jc w:val="both"/>
        <w:rPr>
          <w:rFonts w:hint="eastAsia"/>
          <w:b w:val="0"/>
          <w:bCs w:val="0"/>
          <w:sz w:val="24"/>
          <w:szCs w:val="24"/>
          <w:lang w:eastAsia="zh-CN"/>
        </w:rPr>
      </w:pPr>
      <w:r>
        <w:rPr>
          <w:rFonts w:hint="eastAsia"/>
          <w:b w:val="0"/>
          <w:bCs w:val="0"/>
          <w:sz w:val="24"/>
          <w:szCs w:val="24"/>
          <w:lang w:eastAsia="zh-CN"/>
        </w:rPr>
        <w:t>到原理图上。2分</w:t>
      </w:r>
    </w:p>
    <w:p>
      <w:pPr>
        <w:numPr>
          <w:ilvl w:val="0"/>
          <w:numId w:val="0"/>
        </w:numPr>
        <w:jc w:val="both"/>
        <w:rPr>
          <w:rFonts w:hint="eastAsia"/>
          <w:b w:val="0"/>
          <w:bCs w:val="0"/>
          <w:sz w:val="24"/>
          <w:szCs w:val="24"/>
          <w:lang w:eastAsia="zh-CN"/>
        </w:rPr>
      </w:pPr>
      <w:r>
        <w:rPr>
          <w:rFonts w:hint="eastAsia"/>
          <w:b w:val="0"/>
          <w:bCs w:val="0"/>
          <w:sz w:val="24"/>
          <w:szCs w:val="24"/>
          <w:lang w:eastAsia="zh-CN"/>
        </w:rPr>
        <w:t>(2)连接导线</w:t>
      </w:r>
    </w:p>
    <w:p>
      <w:pPr>
        <w:numPr>
          <w:ilvl w:val="0"/>
          <w:numId w:val="0"/>
        </w:numPr>
        <w:jc w:val="both"/>
        <w:rPr>
          <w:rFonts w:hint="eastAsia"/>
          <w:b w:val="0"/>
          <w:bCs w:val="0"/>
          <w:sz w:val="24"/>
          <w:szCs w:val="24"/>
          <w:lang w:eastAsia="zh-CN"/>
        </w:rPr>
      </w:pPr>
      <w:r>
        <w:rPr>
          <w:rFonts w:hint="eastAsia"/>
          <w:b w:val="0"/>
          <w:bCs w:val="0"/>
          <w:sz w:val="24"/>
          <w:szCs w:val="24"/>
          <w:lang w:eastAsia="zh-CN"/>
        </w:rPr>
        <w:t>使用画线工具连接导线。连线时一定要等鼠标被电气栅格捕捉到时，再单击鼠标放线。当元件被电气栅格捕捉时，会出现一个黑点。2 分</w:t>
      </w:r>
    </w:p>
    <w:p>
      <w:pPr>
        <w:numPr>
          <w:ilvl w:val="0"/>
          <w:numId w:val="0"/>
        </w:numPr>
        <w:jc w:val="both"/>
        <w:rPr>
          <w:rFonts w:hint="eastAsia"/>
          <w:b w:val="0"/>
          <w:bCs w:val="0"/>
          <w:sz w:val="24"/>
          <w:szCs w:val="24"/>
          <w:lang w:eastAsia="zh-CN"/>
        </w:rPr>
      </w:pPr>
      <w:r>
        <w:rPr>
          <w:rFonts w:hint="eastAsia"/>
          <w:b w:val="0"/>
          <w:bCs w:val="0"/>
          <w:sz w:val="24"/>
          <w:szCs w:val="24"/>
          <w:lang w:eastAsia="zh-CN"/>
        </w:rPr>
        <w:t>(3)放置电源、地线和网络标记放置电源和地线标记前要显示电源地线工具箱。放置网络标号时，--定要等标号左下角的黑点出现在连线上再单击鼠标将网络标号放下。2分</w:t>
      </w:r>
    </w:p>
    <w:p>
      <w:pPr>
        <w:numPr>
          <w:ilvl w:val="0"/>
          <w:numId w:val="0"/>
        </w:numPr>
        <w:jc w:val="both"/>
        <w:rPr>
          <w:rFonts w:hint="eastAsia"/>
          <w:b w:val="0"/>
          <w:bCs w:val="0"/>
          <w:sz w:val="24"/>
          <w:szCs w:val="24"/>
          <w:lang w:eastAsia="zh-CN"/>
        </w:rPr>
      </w:pPr>
      <w:r>
        <w:rPr>
          <w:rFonts w:hint="eastAsia"/>
          <w:b w:val="0"/>
          <w:bCs w:val="0"/>
          <w:sz w:val="24"/>
          <w:szCs w:val="24"/>
          <w:lang w:eastAsia="zh-CN"/>
        </w:rPr>
        <w:t>(4)自动元件编号</w:t>
      </w:r>
    </w:p>
    <w:p>
      <w:pPr>
        <w:numPr>
          <w:ilvl w:val="0"/>
          <w:numId w:val="0"/>
        </w:numPr>
        <w:jc w:val="both"/>
        <w:rPr>
          <w:rFonts w:hint="eastAsia"/>
          <w:b w:val="0"/>
          <w:bCs w:val="0"/>
          <w:sz w:val="24"/>
          <w:szCs w:val="24"/>
          <w:lang w:eastAsia="zh-CN"/>
        </w:rPr>
      </w:pPr>
      <w:r>
        <w:rPr>
          <w:rFonts w:hint="eastAsia"/>
          <w:b w:val="0"/>
          <w:bCs w:val="0"/>
          <w:sz w:val="24"/>
          <w:szCs w:val="24"/>
          <w:lang w:eastAsia="zh-CN"/>
        </w:rPr>
        <w:t>使用菜单Tool/Annotate对元件自动编号。</w:t>
      </w:r>
    </w:p>
    <w:p>
      <w:pPr>
        <w:numPr>
          <w:ilvl w:val="0"/>
          <w:numId w:val="0"/>
        </w:numPr>
        <w:jc w:val="both"/>
        <w:rPr>
          <w:rFonts w:hint="eastAsia"/>
          <w:b w:val="0"/>
          <w:bCs w:val="0"/>
          <w:sz w:val="24"/>
          <w:szCs w:val="24"/>
          <w:lang w:eastAsia="zh-CN"/>
        </w:rPr>
      </w:pPr>
      <w:r>
        <w:rPr>
          <w:rFonts w:hint="eastAsia"/>
          <w:b w:val="0"/>
          <w:bCs w:val="0"/>
          <w:sz w:val="24"/>
          <w:szCs w:val="24"/>
          <w:lang w:eastAsia="zh-CN"/>
        </w:rPr>
        <w:t>1分</w:t>
      </w:r>
    </w:p>
    <w:p>
      <w:pPr>
        <w:numPr>
          <w:ilvl w:val="0"/>
          <w:numId w:val="0"/>
        </w:numPr>
        <w:jc w:val="both"/>
        <w:rPr>
          <w:rFonts w:hint="eastAsia"/>
          <w:b w:val="0"/>
          <w:bCs w:val="0"/>
          <w:sz w:val="24"/>
          <w:szCs w:val="24"/>
          <w:lang w:eastAsia="zh-CN"/>
        </w:rPr>
      </w:pPr>
      <w:r>
        <w:rPr>
          <w:rFonts w:hint="eastAsia"/>
          <w:b w:val="0"/>
          <w:bCs w:val="0"/>
          <w:sz w:val="24"/>
          <w:szCs w:val="24"/>
          <w:lang w:eastAsia="zh-CN"/>
        </w:rPr>
        <w:t>(5)编辑元件属性</w:t>
      </w:r>
    </w:p>
    <w:p>
      <w:pPr>
        <w:numPr>
          <w:ilvl w:val="0"/>
          <w:numId w:val="0"/>
        </w:numPr>
        <w:jc w:val="both"/>
        <w:rPr>
          <w:rFonts w:hint="eastAsia"/>
          <w:b w:val="0"/>
          <w:bCs w:val="0"/>
          <w:sz w:val="24"/>
          <w:szCs w:val="24"/>
          <w:lang w:eastAsia="zh-CN"/>
        </w:rPr>
      </w:pPr>
      <w:r>
        <w:rPr>
          <w:rFonts w:hint="eastAsia"/>
          <w:b w:val="0"/>
          <w:bCs w:val="0"/>
          <w:sz w:val="24"/>
          <w:szCs w:val="24"/>
          <w:lang w:eastAsia="zh-CN"/>
        </w:rPr>
        <w:t>双击各个元件，在弹出的属性窗口输入元件的属性，注意一定要输入元件封装。</w:t>
      </w:r>
    </w:p>
    <w:p>
      <w:pPr>
        <w:numPr>
          <w:ilvl w:val="0"/>
          <w:numId w:val="0"/>
        </w:numPr>
        <w:jc w:val="both"/>
        <w:rPr>
          <w:rFonts w:hint="eastAsia"/>
          <w:b w:val="0"/>
          <w:bCs w:val="0"/>
          <w:sz w:val="24"/>
          <w:szCs w:val="24"/>
          <w:lang w:val="en-US" w:eastAsia="zh-CN"/>
        </w:rPr>
      </w:pPr>
      <w:r>
        <w:rPr>
          <w:rFonts w:hint="eastAsia"/>
          <w:b w:val="0"/>
          <w:bCs w:val="0"/>
          <w:sz w:val="24"/>
          <w:szCs w:val="24"/>
          <w:lang w:eastAsia="zh-CN"/>
        </w:rPr>
        <w:t>电气规则检查。</w:t>
      </w:r>
      <w:r>
        <w:rPr>
          <w:rFonts w:hint="eastAsia"/>
          <w:b w:val="0"/>
          <w:bCs w:val="0"/>
          <w:sz w:val="24"/>
          <w:szCs w:val="24"/>
          <w:lang w:val="en-US" w:eastAsia="zh-CN"/>
        </w:rPr>
        <w:t xml:space="preserve"> 2分</w:t>
      </w:r>
    </w:p>
    <w:p>
      <w:pPr>
        <w:numPr>
          <w:ilvl w:val="0"/>
          <w:numId w:val="2"/>
        </w:numPr>
        <w:ind w:left="0" w:leftChars="0" w:firstLine="0" w:firstLineChars="0"/>
        <w:jc w:val="both"/>
        <w:rPr>
          <w:rFonts w:hint="eastAsia"/>
          <w:b w:val="0"/>
          <w:bCs w:val="0"/>
          <w:sz w:val="24"/>
          <w:szCs w:val="24"/>
          <w:lang w:val="en-US" w:eastAsia="zh-CN"/>
        </w:rPr>
      </w:pPr>
      <w:r>
        <w:rPr>
          <w:rFonts w:hint="default"/>
          <w:b w:val="0"/>
          <w:bCs w:val="0"/>
          <w:sz w:val="24"/>
          <w:szCs w:val="24"/>
          <w:lang w:val="en-US" w:eastAsia="zh-CN"/>
        </w:rPr>
        <w:t>使用 T</w:t>
      </w:r>
      <w:r>
        <w:rPr>
          <w:rFonts w:hint="eastAsia"/>
          <w:b w:val="0"/>
          <w:bCs w:val="0"/>
          <w:sz w:val="24"/>
          <w:szCs w:val="24"/>
          <w:lang w:val="en-US" w:eastAsia="zh-CN"/>
        </w:rPr>
        <w:t>ool/ERC菜</w:t>
      </w:r>
      <w:r>
        <w:rPr>
          <w:rFonts w:hint="default"/>
          <w:b w:val="0"/>
          <w:bCs w:val="0"/>
          <w:sz w:val="24"/>
          <w:szCs w:val="24"/>
          <w:lang w:val="en-US" w:eastAsia="zh-CN"/>
        </w:rPr>
        <w:t>单，对面好的原理图进行电气规则检</w:t>
      </w:r>
      <w:r>
        <w:rPr>
          <w:rFonts w:hint="eastAsia"/>
          <w:b w:val="0"/>
          <w:bCs w:val="0"/>
          <w:sz w:val="24"/>
          <w:szCs w:val="24"/>
          <w:lang w:val="en-US" w:eastAsia="zh-CN"/>
        </w:rPr>
        <w:t>查</w:t>
      </w:r>
      <w:r>
        <w:rPr>
          <w:rFonts w:hint="default"/>
          <w:b w:val="0"/>
          <w:bCs w:val="0"/>
          <w:sz w:val="24"/>
          <w:szCs w:val="24"/>
          <w:lang w:val="en-US" w:eastAsia="zh-CN"/>
        </w:rPr>
        <w:t>，检查完毕后，屏幕显示4. 12所示的检查报告表。若没有错误(</w:t>
      </w:r>
      <w:r>
        <w:rPr>
          <w:rFonts w:hint="eastAsia"/>
          <w:b w:val="0"/>
          <w:bCs w:val="0"/>
          <w:sz w:val="24"/>
          <w:szCs w:val="24"/>
          <w:lang w:val="en-US" w:eastAsia="zh-CN"/>
        </w:rPr>
        <w:t>No Error),就可以进行下一一步。2分</w:t>
      </w:r>
    </w:p>
    <w:p>
      <w:pPr>
        <w:numPr>
          <w:ilvl w:val="0"/>
          <w:numId w:val="2"/>
        </w:numPr>
        <w:ind w:left="0" w:leftChars="0" w:firstLine="0" w:firstLineChars="0"/>
        <w:jc w:val="both"/>
        <w:rPr>
          <w:rFonts w:hint="default"/>
          <w:b w:val="0"/>
          <w:bCs w:val="0"/>
          <w:sz w:val="24"/>
          <w:szCs w:val="24"/>
          <w:lang w:val="en-US" w:eastAsia="zh-CN"/>
        </w:rPr>
      </w:pPr>
      <w:r>
        <w:rPr>
          <w:rFonts w:hint="default"/>
          <w:b w:val="0"/>
          <w:bCs w:val="0"/>
          <w:sz w:val="24"/>
          <w:szCs w:val="24"/>
          <w:lang w:val="en-US" w:eastAsia="zh-CN"/>
        </w:rPr>
        <w:t>原理图元件列表</w:t>
      </w:r>
    </w:p>
    <w:p>
      <w:pPr>
        <w:numPr>
          <w:ilvl w:val="0"/>
          <w:numId w:val="0"/>
        </w:numPr>
        <w:ind w:leftChars="0"/>
        <w:jc w:val="both"/>
        <w:rPr>
          <w:rFonts w:hint="eastAsia"/>
          <w:b w:val="0"/>
          <w:bCs w:val="0"/>
          <w:sz w:val="24"/>
          <w:szCs w:val="24"/>
          <w:lang w:val="en-US" w:eastAsia="zh-CN"/>
        </w:rPr>
      </w:pPr>
      <w:r>
        <w:rPr>
          <w:rFonts w:hint="default"/>
          <w:b w:val="0"/>
          <w:bCs w:val="0"/>
          <w:sz w:val="24"/>
          <w:szCs w:val="24"/>
          <w:lang w:val="en-US" w:eastAsia="zh-CN"/>
        </w:rPr>
        <w:t>使用Edit/Export</w:t>
      </w:r>
      <w:r>
        <w:rPr>
          <w:rFonts w:hint="eastAsia"/>
          <w:b w:val="0"/>
          <w:bCs w:val="0"/>
          <w:sz w:val="24"/>
          <w:szCs w:val="24"/>
          <w:lang w:val="en-US" w:eastAsia="zh-CN"/>
        </w:rPr>
        <w:t xml:space="preserve">  </w:t>
      </w:r>
      <w:r>
        <w:rPr>
          <w:rFonts w:hint="default"/>
          <w:b w:val="0"/>
          <w:bCs w:val="0"/>
          <w:sz w:val="24"/>
          <w:szCs w:val="24"/>
          <w:lang w:val="en-US" w:eastAsia="zh-CN"/>
        </w:rPr>
        <w:t>to Spread</w:t>
      </w:r>
      <w:r>
        <w:rPr>
          <w:rFonts w:hint="eastAsia"/>
          <w:b w:val="0"/>
          <w:bCs w:val="0"/>
          <w:sz w:val="24"/>
          <w:szCs w:val="24"/>
          <w:lang w:val="en-US" w:eastAsia="zh-CN"/>
        </w:rPr>
        <w:t>菜单，按照向导步骤可以得到元件列表。2分</w:t>
      </w:r>
    </w:p>
    <w:p>
      <w:pPr>
        <w:numPr>
          <w:ilvl w:val="0"/>
          <w:numId w:val="2"/>
        </w:numPr>
        <w:ind w:left="0" w:leftChars="0" w:firstLine="0" w:firstLineChars="0"/>
        <w:jc w:val="both"/>
        <w:rPr>
          <w:rFonts w:hint="default"/>
          <w:b w:val="0"/>
          <w:bCs w:val="0"/>
          <w:sz w:val="24"/>
          <w:szCs w:val="24"/>
          <w:lang w:val="en-US" w:eastAsia="zh-CN"/>
        </w:rPr>
      </w:pPr>
      <w:r>
        <w:rPr>
          <w:rFonts w:hint="default"/>
          <w:b w:val="0"/>
          <w:bCs w:val="0"/>
          <w:sz w:val="24"/>
          <w:szCs w:val="24"/>
          <w:lang w:val="en-US" w:eastAsia="zh-CN"/>
        </w:rPr>
        <w:t>建立网络表</w:t>
      </w:r>
    </w:p>
    <w:p>
      <w:pPr>
        <w:numPr>
          <w:ilvl w:val="0"/>
          <w:numId w:val="0"/>
        </w:numPr>
        <w:ind w:leftChars="0"/>
        <w:jc w:val="both"/>
        <w:rPr>
          <w:rFonts w:hint="default"/>
          <w:b w:val="0"/>
          <w:bCs w:val="0"/>
          <w:sz w:val="24"/>
          <w:szCs w:val="24"/>
          <w:lang w:val="en-US" w:eastAsia="zh-CN"/>
        </w:rPr>
      </w:pPr>
      <w:r>
        <w:rPr>
          <w:rFonts w:hint="default"/>
          <w:b w:val="0"/>
          <w:bCs w:val="0"/>
          <w:sz w:val="24"/>
          <w:szCs w:val="24"/>
          <w:lang w:val="en-US" w:eastAsia="zh-CN"/>
        </w:rPr>
        <w:t>使用菜单</w:t>
      </w:r>
      <w:r>
        <w:rPr>
          <w:rFonts w:hint="eastAsia"/>
          <w:b w:val="0"/>
          <w:bCs w:val="0"/>
          <w:sz w:val="24"/>
          <w:szCs w:val="24"/>
          <w:lang w:val="en-US" w:eastAsia="zh-CN"/>
        </w:rPr>
        <w:t>Design/Netlist，</w:t>
      </w:r>
      <w:r>
        <w:rPr>
          <w:rFonts w:hint="default"/>
          <w:b w:val="0"/>
          <w:bCs w:val="0"/>
          <w:sz w:val="24"/>
          <w:szCs w:val="24"/>
          <w:lang w:val="en-US" w:eastAsia="zh-CN"/>
        </w:rPr>
        <w:t>建立网络表。2分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3FA5AB"/>
    <w:multiLevelType w:val="singleLevel"/>
    <w:tmpl w:val="423FA5AB"/>
    <w:lvl w:ilvl="0" w:tentative="0">
      <w:start w:val="20"/>
      <w:numFmt w:val="decimal"/>
      <w:suff w:val="nothing"/>
      <w:lvlText w:val="%1、"/>
      <w:lvlJc w:val="left"/>
    </w:lvl>
  </w:abstractNum>
  <w:abstractNum w:abstractNumId="1">
    <w:nsid w:val="532B2C77"/>
    <w:multiLevelType w:val="singleLevel"/>
    <w:tmpl w:val="532B2C77"/>
    <w:lvl w:ilvl="0" w:tentative="0">
      <w:start w:val="5"/>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944328"/>
    <w:rsid w:val="3A122ACB"/>
    <w:rsid w:val="5F9B05A0"/>
    <w:rsid w:val="7C0B4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2020-10-23T09:13:00Z</dcterms:created>
  <dc:creator>Administrator</dc:creator>
  <cp:lastModifiedBy>admin</cp:lastModifiedBy>
  <dcterms:modified xsi:type="dcterms:W3CDTF">2021-01-07T10:36:24Z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