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0">
                <wp:simplePos x="0" y="0"/>
                <wp:positionH relativeFrom="column">
                  <wp:posOffset>-685800</wp:posOffset>
                </wp:positionH>
                <wp:positionV relativeFrom="paragraph">
                  <wp:posOffset>-198120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>试卷         分院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pt;margin-top:-15.6pt;height:670.8pt;width:66.85pt;mso-wrap-distance-bottom:0pt;mso-wrap-distance-left:9pt;mso-wrap-distance-right:9pt;mso-wrap-distance-top:0pt;z-index:-251655168;mso-width-relative:page;mso-height-relative:page;" fillcolor="#FFFFFF" filled="t" stroked="t" coordsize="21600,21600" o:allowoverlap="f" o:gfxdata="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bQqYr2QAAAAwBAAAPAAAA&#10;AAAAAAEAIAAAACIAAABkcnMvZG93bnJldi54bWxQSwECFAAUAAAACACHTuJAZPtzqBQCAABQBAAA&#10;DgAAAAAAAAABACAAAAAoAQAAZHJzL2Uyb0RvYy54bWxQSwUGAAAAAAYABgBZAQAArgUAAAAA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>试卷         分院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 xml:space="preserve">《 </w:t>
      </w:r>
      <w:r>
        <w:rPr>
          <w:rFonts w:hint="eastAsia" w:ascii="黑体" w:hAnsi="宋体" w:eastAsia="黑体"/>
          <w:sz w:val="36"/>
          <w:lang w:val="en-US" w:eastAsia="zh-CN"/>
        </w:rPr>
        <w:t>DSP原理及应用</w:t>
      </w:r>
      <w:r>
        <w:rPr>
          <w:rFonts w:hint="eastAsia" w:ascii="黑体" w:hAnsi="宋体" w:eastAsia="黑体"/>
          <w:sz w:val="36"/>
        </w:rPr>
        <w:t>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</w:t>
      </w:r>
      <w:r>
        <w:rPr>
          <w:rFonts w:hint="eastAsia" w:ascii="宋体" w:hAnsi="宋体"/>
          <w:lang w:val="en-US" w:eastAsia="zh-CN"/>
        </w:rPr>
        <w:t>3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</w:t>
      </w:r>
    </w:p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p>
      <w:r>
        <w:rPr>
          <w:rFonts w:hint="eastAsia"/>
        </w:rPr>
        <w:t xml:space="preserve">  </w:t>
      </w:r>
    </w:p>
    <w:tbl>
      <w:tblPr>
        <w:tblStyle w:val="4"/>
        <w:tblpPr w:leftFromText="180" w:rightFromText="180" w:vertAnchor="page" w:horzAnchor="page" w:tblpX="2248" w:tblpY="4473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 w:ascii="黑体" w:eastAsia="黑体"/>
          <w:b/>
        </w:rPr>
      </w:pPr>
    </w:p>
    <w:p>
      <w:pPr>
        <w:rPr>
          <w:rFonts w:hint="eastAsia" w:ascii="黑体" w:eastAsia="黑体"/>
          <w:b/>
        </w:rPr>
      </w:pPr>
    </w:p>
    <w:p>
      <w:pPr>
        <w:rPr>
          <w:rFonts w:hint="eastAsia" w:ascii="黑体" w:eastAsia="黑体"/>
          <w:b/>
        </w:rPr>
      </w:pPr>
    </w:p>
    <w:tbl>
      <w:tblPr>
        <w:tblStyle w:val="4"/>
        <w:tblpPr w:leftFromText="180" w:rightFromText="180" w:vertAnchor="text" w:horzAnchor="page" w:tblpX="2278" w:tblpY="69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pStyle w:val="15"/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一．填空题</w:t>
      </w:r>
      <w:r>
        <w:rPr>
          <w:rFonts w:hint="eastAsia" w:ascii="宋体" w:hAnsi="宋体" w:cs="宋体"/>
          <w:b/>
          <w:kern w:val="0"/>
          <w:sz w:val="24"/>
          <w:szCs w:val="24"/>
          <w:lang w:val="en-US" w:eastAsia="zh-CN"/>
        </w:rPr>
        <w:t>（1-4题1空1分，5-6题，1空3分，共15分）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1、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在C语言和C55x汇编语言的混合程序设计中，C函数的参数和返回值传递到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的寄存器中。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2、在函数“long func(int *p1，int i2，int i3，int i4)”中，*p1 传递到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 w:bidi="ar"/>
        </w:rPr>
        <w:t xml:space="preserve">         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寄存器，i2传递到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 w:bidi="ar"/>
        </w:rPr>
        <w:t xml:space="preserve">         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寄存器，i4传递到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 w:bidi="ar"/>
        </w:rPr>
        <w:t xml:space="preserve">        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寄存器，返回值由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寄存 器传递。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3、汇编语言“mov *ARO, ACO”使用的寻址方式是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 w:bidi="ar"/>
        </w:rPr>
        <w:t xml:space="preserve">                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，“mov #0x3,DPH”使用的寻址方式是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，“mov * (#0x011234)，T2”使用的寻址方式是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4、指令执行前ACO的值是0012345678，那么汇编语句“AND #0x7f， ACO”，执行之后，ACO的值是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1"/>
          <w:szCs w:val="21"/>
          <w:u w:val="single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5、C55x的链接器命令文件中，SECTIONS 命令的主要作用是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 w:bidi="ar"/>
        </w:rPr>
        <w:t xml:space="preserve">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 w:bidi="ar"/>
        </w:rPr>
        <w:t xml:space="preserve">                                 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1"/>
          <w:szCs w:val="21"/>
          <w:u w:val="single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C55x的链接器命令文件中，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>MEMORY命令的主要作用是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 w:bidi="ar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 w:bidi="ar"/>
        </w:rPr>
        <w:t xml:space="preserve">                                      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>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b/>
          <w:bCs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u w:val="none"/>
          <w:lang w:val="en-US" w:eastAsia="zh-CN" w:bidi="ar"/>
        </w:rPr>
        <w:t>二.简答题（1题10分，共60分）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 xml:space="preserve">1、根据你的理解，试列举DSP芯片的特点?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2、TMS320C55x 芯片的总线结构有何特点，主要包括哪些总线?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3、DSP为了降低功耗采取了哪些措施?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4、TMS320C55x的总存储空间为多少?可分为哪3类，它们的大小是多少?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5、TMS320C55x 有哪些寻址方式，它们是如何寻址的?试为每种寻址方式列举一条指令。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6、将C源程序转换成可执行文件需要经过哪些步骤?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78105</wp:posOffset>
            </wp:positionV>
            <wp:extent cx="4410075" cy="619125"/>
            <wp:effectExtent l="0" t="0" r="9525" b="9525"/>
            <wp:wrapNone/>
            <wp:docPr id="2" name="图片 2" descr="[JOS`MEG7UD@HX[%EWLTI0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[JOS`MEG7UD@HX[%EWLTI0K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 w:bidi="ar"/>
        </w:rPr>
        <w:t>.程序设计题（第1题15分，第2题10分，共25分）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00" w:lineRule="auto"/>
        <w:ind w:leftChars="0"/>
        <w:rPr>
          <w:rFonts w:hint="eastAsia"/>
          <w:u w:val="none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00" w:lineRule="auto"/>
        <w:rPr>
          <w:rFonts w:hint="default"/>
          <w:u w:val="none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00" w:lineRule="auto"/>
        <w:ind w:leftChars="0"/>
        <w:rPr>
          <w:rFonts w:hint="default"/>
          <w:u w:val="none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00" w:lineRule="auto"/>
        <w:rPr>
          <w:rFonts w:hint="default"/>
          <w:u w:val="none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00" w:lineRule="auto"/>
        <w:rPr>
          <w:rFonts w:hint="default"/>
          <w:u w:val="none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00" w:lineRule="auto"/>
        <w:rPr>
          <w:rFonts w:hint="default"/>
          <w:u w:val="none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00" w:lineRule="auto"/>
        <w:rPr>
          <w:rFonts w:hint="default"/>
          <w:u w:val="none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00" w:lineRule="auto"/>
        <w:rPr>
          <w:rFonts w:hint="default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00" w:lineRule="auto"/>
        <w:ind w:left="576"/>
        <w:rPr>
          <w:rFonts w:hint="default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00" w:lineRule="auto"/>
        <w:ind w:left="576"/>
        <w:rPr>
          <w:rFonts w:hint="default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00" w:lineRule="auto"/>
        <w:ind w:left="576"/>
        <w:rPr>
          <w:rFonts w:hint="default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00" w:lineRule="auto"/>
        <w:ind w:left="576"/>
        <w:rPr>
          <w:rFonts w:hint="default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00" w:lineRule="auto"/>
        <w:ind w:left="576"/>
        <w:rPr>
          <w:rFonts w:hint="default"/>
          <w:u w:val="none"/>
          <w:lang w:val="en-US" w:eastAsia="zh-C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78105</wp:posOffset>
            </wp:positionV>
            <wp:extent cx="5181600" cy="495300"/>
            <wp:effectExtent l="0" t="0" r="0" b="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spacing w:line="300" w:lineRule="auto"/>
        <w:ind w:left="576"/>
        <w:rPr>
          <w:rFonts w:hint="default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00" w:lineRule="auto"/>
        <w:ind w:left="576"/>
        <w:rPr>
          <w:rFonts w:hint="default"/>
          <w:u w:val="none"/>
          <w:lang w:val="en-US" w:eastAsia="zh-CN"/>
        </w:rPr>
      </w:pPr>
    </w:p>
    <w:p>
      <w:pPr>
        <w:autoSpaceDE w:val="0"/>
        <w:autoSpaceDN w:val="0"/>
        <w:adjustRightInd w:val="0"/>
        <w:spacing w:line="300" w:lineRule="auto"/>
        <w:ind w:left="576"/>
        <w:rPr>
          <w:rFonts w:hint="default"/>
          <w:u w:val="single"/>
          <w:lang w:val="en-US" w:eastAsia="zh-CN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2709"/>
        </w:tabs>
        <w:jc w:val="left"/>
        <w:rPr>
          <w:lang w:val="en-US" w:eastAsia="zh-CN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ab/>
      </w:r>
    </w:p>
    <w:p/>
    <w:sectPr>
      <w:footerReference r:id="rId3" w:type="default"/>
      <w:footerReference r:id="rId4" w:type="even"/>
      <w:pgSz w:w="23757" w:h="16783" w:orient="landscape"/>
      <w:pgMar w:top="1701" w:right="1440" w:bottom="1077" w:left="1701" w:header="851" w:footer="992" w:gutter="0"/>
      <w:cols w:equalWidth="0" w:num="2">
        <w:col w:w="10095" w:space="425"/>
        <w:col w:w="1009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2D6C5B2"/>
    <w:multiLevelType w:val="singleLevel"/>
    <w:tmpl w:val="D2D6C5B2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D178F3"/>
    <w:rsid w:val="01D837B4"/>
    <w:rsid w:val="07570119"/>
    <w:rsid w:val="14E60222"/>
    <w:rsid w:val="1A2D6367"/>
    <w:rsid w:val="1C326E90"/>
    <w:rsid w:val="1CED2BBF"/>
    <w:rsid w:val="1ED60F34"/>
    <w:rsid w:val="1F752D54"/>
    <w:rsid w:val="26523F19"/>
    <w:rsid w:val="2BA92AB6"/>
    <w:rsid w:val="312469F8"/>
    <w:rsid w:val="341F7EF7"/>
    <w:rsid w:val="396F6A44"/>
    <w:rsid w:val="3DA16F8C"/>
    <w:rsid w:val="3E724F0A"/>
    <w:rsid w:val="3FA815E1"/>
    <w:rsid w:val="404435D4"/>
    <w:rsid w:val="45FF3113"/>
    <w:rsid w:val="4A353230"/>
    <w:rsid w:val="4A4B218F"/>
    <w:rsid w:val="50B62A8E"/>
    <w:rsid w:val="522955CB"/>
    <w:rsid w:val="54DF37AC"/>
    <w:rsid w:val="581D7A74"/>
    <w:rsid w:val="5AF93246"/>
    <w:rsid w:val="5C0722F0"/>
    <w:rsid w:val="61566495"/>
    <w:rsid w:val="61BA7729"/>
    <w:rsid w:val="651C605D"/>
    <w:rsid w:val="67D14D68"/>
    <w:rsid w:val="688644EE"/>
    <w:rsid w:val="6F1478F0"/>
    <w:rsid w:val="700969D6"/>
    <w:rsid w:val="738D5213"/>
    <w:rsid w:val="77D93389"/>
    <w:rsid w:val="78ED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page number"/>
    <w:basedOn w:val="5"/>
    <w:qFormat/>
    <w:uiPriority w:val="0"/>
  </w:style>
  <w:style w:type="paragraph" w:customStyle="1" w:styleId="7">
    <w:name w:val="正文1"/>
    <w:basedOn w:val="1"/>
    <w:qFormat/>
    <w:uiPriority w:val="0"/>
    <w:pPr>
      <w:spacing w:line="300" w:lineRule="auto"/>
      <w:ind w:firstLine="562" w:firstLineChars="200"/>
      <w:jc w:val="left"/>
    </w:pPr>
    <w:rPr>
      <w:rFonts w:asciiTheme="minorAscii" w:hAnsiTheme="minorAscii"/>
      <w:sz w:val="24"/>
    </w:rPr>
  </w:style>
  <w:style w:type="paragraph" w:customStyle="1" w:styleId="8">
    <w:name w:val="一级"/>
    <w:basedOn w:val="7"/>
    <w:qFormat/>
    <w:uiPriority w:val="0"/>
    <w:pPr>
      <w:spacing w:line="240" w:lineRule="auto"/>
      <w:ind w:firstLine="0" w:firstLineChars="0"/>
      <w:outlineLvl w:val="0"/>
    </w:pPr>
    <w:rPr>
      <w:rFonts w:eastAsia="黑体"/>
      <w:sz w:val="28"/>
    </w:rPr>
  </w:style>
  <w:style w:type="paragraph" w:customStyle="1" w:styleId="9">
    <w:name w:val="二级"/>
    <w:basedOn w:val="7"/>
    <w:qFormat/>
    <w:uiPriority w:val="0"/>
    <w:pPr>
      <w:spacing w:line="240" w:lineRule="auto"/>
      <w:ind w:firstLine="0" w:firstLineChars="0"/>
      <w:outlineLvl w:val="1"/>
    </w:pPr>
  </w:style>
  <w:style w:type="paragraph" w:customStyle="1" w:styleId="10">
    <w:name w:val="参考文献"/>
    <w:basedOn w:val="1"/>
    <w:qFormat/>
    <w:uiPriority w:val="0"/>
    <w:pPr>
      <w:jc w:val="left"/>
      <w:outlineLvl w:val="0"/>
    </w:pPr>
    <w:rPr>
      <w:rFonts w:eastAsia="黑体" w:asciiTheme="minorAscii" w:hAnsiTheme="minorAscii"/>
      <w:sz w:val="28"/>
    </w:rPr>
  </w:style>
  <w:style w:type="paragraph" w:customStyle="1" w:styleId="11">
    <w:name w:val="致谢"/>
    <w:basedOn w:val="10"/>
    <w:qFormat/>
    <w:uiPriority w:val="0"/>
    <w:pPr>
      <w:jc w:val="center"/>
    </w:pPr>
  </w:style>
  <w:style w:type="paragraph" w:customStyle="1" w:styleId="12">
    <w:name w:val="结论"/>
    <w:basedOn w:val="3"/>
    <w:qFormat/>
    <w:uiPriority w:val="0"/>
    <w:pPr>
      <w:spacing w:beforeAutospacing="0" w:afterAutospacing="0"/>
      <w:jc w:val="center"/>
      <w:outlineLvl w:val="0"/>
    </w:pPr>
    <w:rPr>
      <w:rFonts w:eastAsia="黑体" w:asciiTheme="minorAscii" w:hAnsiTheme="minorAscii"/>
      <w:kern w:val="0"/>
      <w:sz w:val="32"/>
      <w:lang w:bidi="ar"/>
    </w:rPr>
  </w:style>
  <w:style w:type="paragraph" w:customStyle="1" w:styleId="13">
    <w:name w:val="三级"/>
    <w:basedOn w:val="9"/>
    <w:link w:val="14"/>
    <w:qFormat/>
    <w:uiPriority w:val="0"/>
    <w:pPr>
      <w:jc w:val="left"/>
      <w:outlineLvl w:val="2"/>
    </w:pPr>
    <w:rPr>
      <w:rFonts w:eastAsia="宋体"/>
    </w:rPr>
  </w:style>
  <w:style w:type="character" w:customStyle="1" w:styleId="14">
    <w:name w:val="三级 Char"/>
    <w:link w:val="13"/>
    <w:qFormat/>
    <w:uiPriority w:val="0"/>
    <w:rPr>
      <w:rFonts w:eastAsia="宋体"/>
    </w:rPr>
  </w:style>
  <w:style w:type="paragraph" w:customStyle="1" w:styleId="15">
    <w:name w:val="p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</cp:lastModifiedBy>
  <dcterms:modified xsi:type="dcterms:W3CDTF">2021-01-07T10:27:43Z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