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0KmK9kAAAAMAQAADwAAAAAAAAABACAAAAAiAAAAZHJzL2Rvd25yZXYueG1sUEsB&#10;AhQAFAAAAAgAh07iQGEEdEv0AQAA9AMAAA4AAAAAAAAAAQAgAAAAKAEAAGRycy9lMm9Eb2MueG1s&#10;UEsFBgAAAAAGAAYAWQEAAI4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>《</w:t>
      </w:r>
      <w:r>
        <w:rPr>
          <w:rFonts w:hint="eastAsia" w:ascii="黑体" w:hAnsi="宋体" w:eastAsia="黑体"/>
          <w:sz w:val="36"/>
          <w:lang w:val="en-US" w:eastAsia="zh-CN"/>
        </w:rPr>
        <w:t xml:space="preserve"> </w:t>
      </w:r>
      <w:r>
        <w:rPr>
          <w:rFonts w:hint="eastAsia" w:ascii="黑体" w:hAnsi="宋体" w:eastAsia="黑体"/>
          <w:sz w:val="36"/>
          <w:lang w:eastAsia="zh-CN"/>
        </w:rPr>
        <w:t>国际贸易学</w:t>
      </w:r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4"/>
        <w:tblpPr w:leftFromText="180" w:rightFromText="180" w:vertAnchor="page" w:horzAnchor="page" w:tblpX="2336" w:tblpY="4388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4"/>
        <w:tblpPr w:leftFromText="180" w:rightFromText="180" w:vertAnchor="text" w:horzAnchor="page" w:tblpX="2423" w:tblpY="152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判断题（每小题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分，共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0分）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在从价税率不变的情况下，从价税额与商品价格的涨落成正比关系。（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世界国际货物贸易额是各国和地区的货物进口额或货物出口额之和。（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根据总贸易体系规定，以国境为标准统计进口额，凡进入国境的商品，不论其是否办理通关手续，一律列入进口，作为总进口的一部分。（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战后，在国际分工中，发达国家与发展中国家间的分工居于主导地位。（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财政关税的主要目的是增加财政收入，因此，其税率通常较高，以增加关税收入。（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关税是海关直接向本国进出口商征收，但它仍是间接税。（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如果某种贸易对一个人是好事，那么，它就不能对另外一个人也是好事（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贸易会降低本国相对稀缺要素的价格。（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转移价格是跨国公司内部贸易所采取的价格。（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如果一国的人口比较多，那么该国一定属于劳动力密集型国家。（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选择题（每小题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分，共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  <w:r>
        <w:rPr>
          <w:rFonts w:hint="eastAsia" w:ascii="宋体" w:hAnsi="宋体" w:eastAsia="宋体" w:cs="宋体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能够比较确切地反映一国对外贸易实际规模，便于各个时期进行比较的是（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贸易顺差        B.对外贸易额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C.对外贸易商品结构      D.对外贸易量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亚当斯密的国际分工理论是（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绝对优势理论    B.比较优势理论   C.机会成本学说    D.边际成本学说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</w:rPr>
        <w:t>以关境作为统计界限的国际货物贸易统计方法是（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A.收入法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B.支出法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 C.专门贸易法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D.总贸易法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共同市场在关税同盟的基础上，实现了（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对外统一的关税税率        B.生产要素的自由流动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C. 制定某些经济社会政策        D.货物的自由流动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某国的国民生产总值为2万亿美元，商品进口值为1200亿美元，出口值为800亿美元，则该国对外贸易依存度为（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A. 10%         B. 11%            C. 12%          D. 9%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6、经济同盟与共同市场相比，不同之处在于（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实现货物的自由移动          B.实现生产要素的自由移动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C.制定和执行统一对外的某些共同的经济与社会政策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 xml:space="preserve">D.政策完全一致 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在商品价格下降的情况下，加强了关税保护作用的税收是（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A.从价税         B.从量税       C.选择税         D.混合税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8、贸易顺差是指（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A.出口总额大于进口总额        B.进口总额大于出口总额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C.国际收支为正                D.国际收支为负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9、以1990年为基期，2000年某国的进口商品价格指数为120，出口价格指数为144，则该国的净贸易条件为（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A. 1.2         B. 0.83  C. 1.1          D. 1.3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10、各国征收反倾销税的目的在于（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A.抵制商品倾销，保护本国的市场与工业         B.防止本国商品不顾成本到国外倾销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C.保护本国出口商的利益          D.保护本国进口商的利益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11、我国正式加入世界贸易组织的日期是（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A. 2001年11月9日         B. 1997年10月1日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C. 2001年12月11日          D. 1999年11月15日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12、世界贸易组织正式成立的日期为（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A. 1948年4月23日        B. 1965年7月11日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C. 1995年1月1日        D. 1999年11月5日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13、关境与国境的关系是关境（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）国境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A.大于        B.等于  C.小于         D.大于、等于、小于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14、关贸总协定规定缔约方保护本国产品的手段只能是（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A.数量限制        B.关税  C.非关税措施         D.限制进口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15、以低于国内价格甚至低于成本价格，在某一国外市场上倾销商品，在打垮大部分竞争对手，垄断市场后，再提高价格，这种倾销方式是（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偶然性倾销       B.掠夺性倾销  C.长期性倾销         D.永久性倾销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三、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名词解释（每词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分，共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5分）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1. 特定优惠关税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 xml:space="preserve">贸易差额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</w:rPr>
        <w:t xml:space="preserve">关税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、简答题与计算题（每小题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分，共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分）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简述关税的影响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简述WTO的基本原则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计算题：  我某公司对外报价某商品2000美元/公吨CIF纽约，外商要求改报4%含佣价。 问：在保证我方净收入不变的情况下，我方应该报含佣价为多少?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五、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论述题（共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sz w:val="21"/>
          <w:szCs w:val="21"/>
        </w:rPr>
        <w:t xml:space="preserve">分）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. 产业内贸易说的含义和特点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sectPr>
      <w:footerReference r:id="rId3" w:type="default"/>
      <w:pgSz w:w="23757" w:h="16783" w:orient="landscape"/>
      <w:pgMar w:top="1440" w:right="1803" w:bottom="1440" w:left="1803" w:header="851" w:footer="992" w:gutter="0"/>
      <w:pgNumType w:fmt="decimal"/>
      <w:cols w:equalWidth="0" w:num="2">
        <w:col w:w="9863" w:space="425"/>
        <w:col w:w="986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7C928"/>
    <w:multiLevelType w:val="singleLevel"/>
    <w:tmpl w:val="5A17C92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17C961"/>
    <w:multiLevelType w:val="singleLevel"/>
    <w:tmpl w:val="5A17C96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17C96F"/>
    <w:multiLevelType w:val="singleLevel"/>
    <w:tmpl w:val="5A17C96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5A17C97D"/>
    <w:multiLevelType w:val="singleLevel"/>
    <w:tmpl w:val="5A17C97D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5A17C98B"/>
    <w:multiLevelType w:val="singleLevel"/>
    <w:tmpl w:val="5A17C98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5A17C99A"/>
    <w:multiLevelType w:val="singleLevel"/>
    <w:tmpl w:val="5A17C99A"/>
    <w:lvl w:ilvl="0" w:tentative="0">
      <w:start w:val="4"/>
      <w:numFmt w:val="decimal"/>
      <w:suff w:val="nothing"/>
      <w:lvlText w:val="%1、"/>
      <w:lvlJc w:val="left"/>
    </w:lvl>
  </w:abstractNum>
  <w:abstractNum w:abstractNumId="6">
    <w:nsid w:val="5A17C9A9"/>
    <w:multiLevelType w:val="singleLevel"/>
    <w:tmpl w:val="5A17C9A9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5A17C9C3"/>
    <w:multiLevelType w:val="singleLevel"/>
    <w:tmpl w:val="5A17C9C3"/>
    <w:lvl w:ilvl="0" w:tentative="0">
      <w:start w:val="5"/>
      <w:numFmt w:val="decimal"/>
      <w:suff w:val="nothing"/>
      <w:lvlText w:val="%1、"/>
      <w:lvlJc w:val="left"/>
    </w:lvl>
  </w:abstractNum>
  <w:abstractNum w:abstractNumId="8">
    <w:nsid w:val="5A17C9D6"/>
    <w:multiLevelType w:val="singleLevel"/>
    <w:tmpl w:val="5A17C9D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5A17CA01"/>
    <w:multiLevelType w:val="singleLevel"/>
    <w:tmpl w:val="5A17CA01"/>
    <w:lvl w:ilvl="0" w:tentative="0">
      <w:start w:val="7"/>
      <w:numFmt w:val="decimal"/>
      <w:suff w:val="nothing"/>
      <w:lvlText w:val="%1、"/>
      <w:lvlJc w:val="left"/>
    </w:lvl>
  </w:abstractNum>
  <w:abstractNum w:abstractNumId="10">
    <w:nsid w:val="5A17CA6B"/>
    <w:multiLevelType w:val="singleLevel"/>
    <w:tmpl w:val="5A17CA6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5A17CB3B"/>
    <w:multiLevelType w:val="singleLevel"/>
    <w:tmpl w:val="5A17CB3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63450"/>
    <w:rsid w:val="1E4339C6"/>
    <w:rsid w:val="3BAE08EC"/>
    <w:rsid w:val="5E9947EE"/>
    <w:rsid w:val="68863450"/>
    <w:rsid w:val="6C310AB8"/>
    <w:rsid w:val="6E650B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2017-11-24T07:03:00Z</dcterms:created>
  <dc:creator>samsung</dc:creator>
  <cp:lastModifiedBy>A.东莞卫培教育教务黎老师</cp:lastModifiedBy>
  <dcterms:modified xsi:type="dcterms:W3CDTF">2019-11-20T08:03:28Z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